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3F3F2" w14:textId="77777777" w:rsidR="00C341A9" w:rsidRPr="00AE5EFA" w:rsidRDefault="00C341A9" w:rsidP="00BB2013">
      <w:pPr>
        <w:suppressAutoHyphens w:val="0"/>
        <w:adjustRightInd/>
        <w:snapToGrid/>
        <w:spacing w:before="0" w:after="0" w:line="240" w:lineRule="auto"/>
        <w:rPr>
          <w:rFonts w:ascii="Arial" w:hAnsi="Arial" w:cs="Arial"/>
          <w:lang w:val="en-US"/>
        </w:rPr>
      </w:pPr>
    </w:p>
    <w:p w14:paraId="5CD27696" w14:textId="77777777" w:rsidR="00387BF3" w:rsidRPr="00AE5EFA" w:rsidRDefault="006E28DB" w:rsidP="00BB2013">
      <w:pPr>
        <w:suppressAutoHyphens w:val="0"/>
        <w:adjustRightInd/>
        <w:snapToGrid/>
        <w:spacing w:before="0" w:after="0" w:line="240" w:lineRule="auto"/>
        <w:rPr>
          <w:rFonts w:ascii="Arial" w:hAnsi="Arial" w:cs="Arial"/>
          <w:lang w:val="en-US"/>
        </w:rPr>
      </w:pPr>
      <w:r w:rsidRPr="00AE5EFA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7846DCD" wp14:editId="6E752624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749550" cy="5029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00294" w14:textId="77777777" w:rsidR="0039294B" w:rsidRDefault="0039294B" w:rsidP="0062029C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PRESS RELEASE</w:t>
                            </w:r>
                          </w:p>
                          <w:p w14:paraId="7F3FA068" w14:textId="77777777" w:rsidR="0039294B" w:rsidRPr="001266C2" w:rsidRDefault="0039294B" w:rsidP="0062029C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7846D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pt;width:216.5pt;height:39.6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" filled="f" stroked="f">
                <v:textbox>
                  <w:txbxContent>
                    <w:p w14:paraId="16100294" w14:textId="77777777" w:rsidR="0039294B" w:rsidRDefault="0039294B" w:rsidP="0062029C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PRESS RELEASE</w:t>
                      </w:r>
                    </w:p>
                    <w:p w14:paraId="7F3FA068" w14:textId="77777777" w:rsidR="0039294B" w:rsidRPr="001266C2" w:rsidRDefault="0039294B" w:rsidP="0062029C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1C3315" w14:textId="77777777" w:rsidR="00387BF3" w:rsidRPr="00AE5EFA" w:rsidRDefault="00387BF3" w:rsidP="00BB2013">
      <w:pPr>
        <w:rPr>
          <w:rFonts w:ascii="Arial" w:hAnsi="Arial" w:cs="Arial"/>
          <w:lang w:val="en-US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7048"/>
        <w:gridCol w:w="2308"/>
      </w:tblGrid>
      <w:tr w:rsidR="00FB0026" w:rsidRPr="00AE5EFA" w14:paraId="5136AE5F" w14:textId="77777777" w:rsidTr="00DB72FD">
        <w:trPr>
          <w:trHeight w:val="2112"/>
        </w:trPr>
        <w:tc>
          <w:tcPr>
            <w:tcW w:w="7048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ashSmallGap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18"/>
              <w:gridCol w:w="4253"/>
            </w:tblGrid>
            <w:tr w:rsidR="001266C2" w:rsidRPr="00AE5EFA" w14:paraId="4C16C14A" w14:textId="77777777" w:rsidTr="00C00908">
              <w:trPr>
                <w:trHeight w:val="1021"/>
              </w:trPr>
              <w:tc>
                <w:tcPr>
                  <w:tcW w:w="1418" w:type="dxa"/>
                  <w:tcBorders>
                    <w:bottom w:val="nil"/>
                  </w:tcBorders>
                </w:tcPr>
                <w:p w14:paraId="01E07743" w14:textId="77777777" w:rsidR="001266C2" w:rsidRPr="00AE5EFA" w:rsidRDefault="001266C2" w:rsidP="00BB2013">
                  <w:pPr>
                    <w:spacing w:before="100" w:beforeAutospacing="1" w:after="100" w:afterAutospacing="1"/>
                    <w:contextualSpacing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  <w:tc>
                <w:tcPr>
                  <w:tcW w:w="4253" w:type="dxa"/>
                  <w:tcBorders>
                    <w:bottom w:val="nil"/>
                  </w:tcBorders>
                </w:tcPr>
                <w:p w14:paraId="1B4BF585" w14:textId="77777777" w:rsidR="001266C2" w:rsidRPr="00AE5EFA" w:rsidRDefault="001266C2" w:rsidP="00BB2013">
                  <w:pPr>
                    <w:contextualSpacing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  <w:tr w:rsidR="002C4DC2" w:rsidRPr="00AE5EFA" w14:paraId="2FE28087" w14:textId="77777777" w:rsidTr="007440DD">
              <w:trPr>
                <w:trHeight w:val="340"/>
              </w:trPr>
              <w:tc>
                <w:tcPr>
                  <w:tcW w:w="1418" w:type="dxa"/>
                  <w:tcBorders>
                    <w:bottom w:val="dashSmallGap" w:sz="4" w:space="0" w:color="auto"/>
                  </w:tcBorders>
                </w:tcPr>
                <w:p w14:paraId="200219CA" w14:textId="77777777" w:rsidR="002C4DC2" w:rsidRPr="00AE5EFA" w:rsidRDefault="002C4DC2" w:rsidP="00BB2013">
                  <w:pPr>
                    <w:spacing w:before="0"/>
                    <w:rPr>
                      <w:rFonts w:ascii="Arial" w:hAnsi="Arial" w:cs="Arial"/>
                      <w:b/>
                      <w:lang w:val="en-GB"/>
                    </w:rPr>
                  </w:pPr>
                  <w:r w:rsidRPr="00AE5EFA">
                    <w:rPr>
                      <w:rFonts w:ascii="Arial" w:hAnsi="Arial" w:cs="Arial"/>
                      <w:b/>
                      <w:lang w:val="en-GB"/>
                    </w:rPr>
                    <w:t>Date</w:t>
                  </w:r>
                </w:p>
              </w:tc>
              <w:tc>
                <w:tcPr>
                  <w:tcW w:w="4253" w:type="dxa"/>
                  <w:tcBorders>
                    <w:bottom w:val="dashSmallGap" w:sz="4" w:space="0" w:color="auto"/>
                  </w:tcBorders>
                </w:tcPr>
                <w:p w14:paraId="0BA40F10" w14:textId="616A9AF6" w:rsidR="002C4DC2" w:rsidRPr="00AE5EFA" w:rsidRDefault="002F7210" w:rsidP="00BB2013">
                  <w:pPr>
                    <w:spacing w:before="0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Style w:val="PageNumber"/>
                      <w:rFonts w:ascii="Arial" w:hAnsi="Arial" w:cs="Arial"/>
                      <w:lang w:val="en-GB"/>
                    </w:rPr>
                    <w:t>14 April 2021</w:t>
                  </w:r>
                  <w:bookmarkStart w:id="0" w:name="_GoBack"/>
                  <w:bookmarkEnd w:id="0"/>
                </w:p>
              </w:tc>
            </w:tr>
            <w:tr w:rsidR="002C4DC2" w:rsidRPr="00AE5EFA" w14:paraId="56649936" w14:textId="77777777" w:rsidTr="004C6636">
              <w:trPr>
                <w:trHeight w:val="340"/>
              </w:trPr>
              <w:tc>
                <w:tcPr>
                  <w:tcW w:w="1418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1F6978DC" w14:textId="77777777" w:rsidR="002C4DC2" w:rsidRPr="00AE5EFA" w:rsidRDefault="002C4DC2" w:rsidP="00BB2013">
                  <w:pPr>
                    <w:spacing w:before="0"/>
                    <w:rPr>
                      <w:rFonts w:ascii="Arial" w:hAnsi="Arial" w:cs="Arial"/>
                      <w:b/>
                      <w:lang w:val="en-GB"/>
                    </w:rPr>
                  </w:pPr>
                  <w:r w:rsidRPr="00AE5EFA">
                    <w:rPr>
                      <w:rFonts w:ascii="Arial" w:hAnsi="Arial" w:cs="Arial"/>
                      <w:b/>
                      <w:lang w:val="en-GB"/>
                    </w:rPr>
                    <w:t>Page</w:t>
                  </w:r>
                  <w:r w:rsidR="003644B1" w:rsidRPr="00AE5EFA">
                    <w:rPr>
                      <w:rFonts w:ascii="Arial" w:hAnsi="Arial" w:cs="Arial"/>
                      <w:b/>
                      <w:lang w:val="en-GB"/>
                    </w:rPr>
                    <w:t>s</w:t>
                  </w:r>
                </w:p>
              </w:tc>
              <w:tc>
                <w:tcPr>
                  <w:tcW w:w="4253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2C4E6425" w14:textId="09F36FD9" w:rsidR="002C4DC2" w:rsidRPr="00AE5EFA" w:rsidRDefault="00FE4120" w:rsidP="00BB2013">
                  <w:pPr>
                    <w:spacing w:before="0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Style w:val="PageNumber"/>
                      <w:rFonts w:ascii="Arial" w:hAnsi="Arial" w:cs="Arial"/>
                      <w:lang w:val="en-GB"/>
                    </w:rPr>
                    <w:t>3</w:t>
                  </w:r>
                </w:p>
              </w:tc>
            </w:tr>
            <w:tr w:rsidR="002C4DC2" w:rsidRPr="00B30BB5" w14:paraId="49A7034C" w14:textId="77777777" w:rsidTr="004C6636">
              <w:trPr>
                <w:trHeight w:val="340"/>
              </w:trPr>
              <w:tc>
                <w:tcPr>
                  <w:tcW w:w="1418" w:type="dxa"/>
                  <w:tcBorders>
                    <w:top w:val="dashSmallGap" w:sz="4" w:space="0" w:color="auto"/>
                    <w:bottom w:val="nil"/>
                  </w:tcBorders>
                </w:tcPr>
                <w:p w14:paraId="6C56882D" w14:textId="77777777" w:rsidR="002C4DC2" w:rsidRPr="00AE5EFA" w:rsidRDefault="002C4DC2" w:rsidP="00BB2013">
                  <w:pPr>
                    <w:spacing w:before="0" w:after="240"/>
                    <w:rPr>
                      <w:rFonts w:ascii="Arial" w:hAnsi="Arial" w:cs="Arial"/>
                      <w:b/>
                      <w:lang w:val="en-GB"/>
                    </w:rPr>
                  </w:pPr>
                  <w:r w:rsidRPr="00AE5EFA">
                    <w:rPr>
                      <w:rFonts w:ascii="Arial" w:hAnsi="Arial" w:cs="Arial"/>
                      <w:b/>
                      <w:lang w:val="en-GB"/>
                    </w:rPr>
                    <w:t>Subject</w:t>
                  </w:r>
                </w:p>
              </w:tc>
              <w:tc>
                <w:tcPr>
                  <w:tcW w:w="4253" w:type="dxa"/>
                  <w:tcBorders>
                    <w:top w:val="dashSmallGap" w:sz="4" w:space="0" w:color="auto"/>
                    <w:bottom w:val="nil"/>
                  </w:tcBorders>
                </w:tcPr>
                <w:p w14:paraId="4EB32533" w14:textId="1C774F48" w:rsidR="002C4DC2" w:rsidRPr="00AE5EFA" w:rsidRDefault="00816FB8" w:rsidP="00816FB8">
                  <w:pPr>
                    <w:spacing w:before="0" w:after="240"/>
                    <w:rPr>
                      <w:rFonts w:ascii="Arial" w:hAnsi="Arial" w:cs="Arial"/>
                      <w:lang w:val="en-GB"/>
                    </w:rPr>
                  </w:pPr>
                  <w:r w:rsidRPr="00816FB8">
                    <w:rPr>
                      <w:rFonts w:ascii="Arial" w:hAnsi="Arial" w:cs="Arial"/>
                      <w:lang w:val="en-GB"/>
                    </w:rPr>
                    <w:t xml:space="preserve">CMS European M&amp;A Study 2021: </w:t>
                  </w:r>
                  <w:r w:rsidR="00256373" w:rsidRPr="00256373">
                    <w:rPr>
                      <w:rFonts w:ascii="Arial" w:hAnsi="Arial" w:cs="Arial"/>
                      <w:bCs/>
                      <w:lang w:val="en-GB"/>
                    </w:rPr>
                    <w:t xml:space="preserve">Europe pivots to </w:t>
                  </w:r>
                  <w:r w:rsidR="00256373">
                    <w:rPr>
                      <w:rFonts w:ascii="Arial" w:hAnsi="Arial" w:cs="Arial"/>
                      <w:bCs/>
                      <w:lang w:val="en-GB"/>
                    </w:rPr>
                    <w:t>become</w:t>
                  </w:r>
                  <w:r w:rsidR="00256373" w:rsidRPr="00256373">
                    <w:rPr>
                      <w:rFonts w:ascii="Arial" w:hAnsi="Arial" w:cs="Arial"/>
                      <w:bCs/>
                      <w:lang w:val="en-GB"/>
                    </w:rPr>
                    <w:t xml:space="preserve"> more ‘buyer-friendly’ in response to COVID-19</w:t>
                  </w:r>
                </w:p>
              </w:tc>
            </w:tr>
          </w:tbl>
          <w:p w14:paraId="2736586C" w14:textId="77777777" w:rsidR="00FB0026" w:rsidRPr="00AE5EFA" w:rsidRDefault="00FB0026" w:rsidP="00BB2013">
            <w:pPr>
              <w:spacing w:before="0" w:after="0"/>
              <w:contextualSpacing/>
              <w:rPr>
                <w:rFonts w:ascii="Arial" w:hAnsi="Arial" w:cs="Arial"/>
                <w:lang w:val="en-GB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1592BC6B" w14:textId="77777777" w:rsidR="003D3448" w:rsidRPr="002237D9" w:rsidRDefault="003D3448" w:rsidP="00BB2013">
            <w:pPr>
              <w:shd w:val="solid" w:color="FFFFFF" w:fill="FFFFFF"/>
              <w:spacing w:before="0" w:line="220" w:lineRule="exact"/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t>CMS Legal Services EEIG</w:t>
            </w:r>
          </w:p>
          <w:p w14:paraId="39531B87" w14:textId="77777777" w:rsidR="003D3448" w:rsidRDefault="003D3448" w:rsidP="00BB2013">
            <w:pPr>
              <w:shd w:val="solid" w:color="FFFFFF" w:fill="FFFFFF"/>
              <w:spacing w:before="0" w:after="0" w:line="220" w:lineRule="exac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Neue Mainzer Straße 2-4</w:t>
            </w:r>
          </w:p>
          <w:p w14:paraId="4453EEE6" w14:textId="77777777" w:rsidR="003D3448" w:rsidRDefault="003D3448" w:rsidP="00BB2013">
            <w:pPr>
              <w:shd w:val="solid" w:color="FFFFFF" w:fill="FFFFFF"/>
              <w:spacing w:before="0" w:after="0" w:line="220" w:lineRule="exac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60311 Frankfurt</w:t>
            </w:r>
          </w:p>
          <w:p w14:paraId="6300B3C3" w14:textId="77777777" w:rsidR="003D3448" w:rsidRDefault="003D3448" w:rsidP="00BB2013">
            <w:pPr>
              <w:shd w:val="solid" w:color="FFFFFF" w:fill="FFFFFF"/>
              <w:spacing w:before="0" w:line="220" w:lineRule="exac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Germany</w:t>
            </w:r>
          </w:p>
          <w:p w14:paraId="2CFD2140" w14:textId="77777777" w:rsidR="003D3448" w:rsidRDefault="003D3448" w:rsidP="00BB2013">
            <w:pPr>
              <w:shd w:val="solid" w:color="FFFFFF" w:fill="FFFFFF"/>
              <w:spacing w:before="0" w:after="0" w:line="220" w:lineRule="exac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 xml:space="preserve">T 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+49 69 71701 500</w:t>
            </w:r>
          </w:p>
          <w:p w14:paraId="05F14CD3" w14:textId="77777777" w:rsidR="003D3448" w:rsidRDefault="003D3448" w:rsidP="00BB2013">
            <w:pPr>
              <w:shd w:val="solid" w:color="FFFFFF" w:fill="FFFFFF"/>
              <w:spacing w:before="0" w:after="0" w:line="220" w:lineRule="exac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 xml:space="preserve">F 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+49 69 71701 550</w:t>
            </w:r>
          </w:p>
          <w:p w14:paraId="151CF373" w14:textId="77777777" w:rsidR="003D3448" w:rsidRDefault="003D3448" w:rsidP="00BB2013">
            <w:pPr>
              <w:shd w:val="solid" w:color="FFFFFF" w:fill="FFFFFF"/>
              <w:spacing w:before="0" w:line="220" w:lineRule="exact"/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 xml:space="preserve">E </w:t>
            </w:r>
            <w:r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  <w:t>info@cmslegal.com</w:t>
            </w:r>
          </w:p>
          <w:p w14:paraId="6AEAEA98" w14:textId="12B4507B" w:rsidR="0050479A" w:rsidRPr="00AE5EFA" w:rsidRDefault="003D3448" w:rsidP="00BB2013">
            <w:pPr>
              <w:shd w:val="solid" w:color="FFFFFF" w:fill="FFFFFF"/>
              <w:spacing w:before="0" w:line="220" w:lineRule="exact"/>
              <w:rPr>
                <w:rFonts w:ascii="Arial" w:hAnsi="Arial" w:cs="Arial"/>
                <w:bCs/>
                <w:color w:val="000000" w:themeColor="text1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  <w:t>cms.law</w:t>
            </w:r>
            <w:proofErr w:type="spellEnd"/>
          </w:p>
        </w:tc>
      </w:tr>
    </w:tbl>
    <w:p w14:paraId="785ED564" w14:textId="77777777" w:rsidR="00AD4192" w:rsidRPr="00AE5EFA" w:rsidRDefault="00AD4192" w:rsidP="00BB2013">
      <w:pPr>
        <w:autoSpaceDE w:val="0"/>
        <w:autoSpaceDN w:val="0"/>
        <w:spacing w:before="0" w:after="0" w:line="240" w:lineRule="auto"/>
        <w:rPr>
          <w:rFonts w:ascii="Arial" w:hAnsi="Arial" w:cs="Arial"/>
          <w:b/>
          <w:lang w:val="en-GB"/>
        </w:rPr>
      </w:pPr>
    </w:p>
    <w:p w14:paraId="6307DF01" w14:textId="772F0103" w:rsidR="00816FB8" w:rsidRDefault="00795660" w:rsidP="00BB2013">
      <w:pPr>
        <w:autoSpaceDE w:val="0"/>
        <w:autoSpaceDN w:val="0"/>
        <w:spacing w:before="0" w:after="0" w:line="240" w:lineRule="auto"/>
        <w:rPr>
          <w:rFonts w:ascii="Arial" w:hAnsi="Arial" w:cs="Arial"/>
          <w:b/>
          <w:lang w:val="en-GB"/>
        </w:rPr>
      </w:pPr>
      <w:r w:rsidRPr="00296A83">
        <w:rPr>
          <w:rFonts w:ascii="Arial" w:hAnsi="Arial" w:cs="Arial"/>
          <w:b/>
          <w:lang w:val="en-GB"/>
        </w:rPr>
        <w:t>CMS</w:t>
      </w:r>
      <w:r w:rsidR="00D77FB1">
        <w:rPr>
          <w:rFonts w:ascii="Arial" w:hAnsi="Arial" w:cs="Arial"/>
          <w:b/>
          <w:lang w:val="en-GB"/>
        </w:rPr>
        <w:t xml:space="preserve">: </w:t>
      </w:r>
      <w:r w:rsidR="00816FB8">
        <w:rPr>
          <w:rFonts w:ascii="Arial" w:hAnsi="Arial" w:cs="Arial"/>
          <w:b/>
          <w:lang w:val="en-GB"/>
        </w:rPr>
        <w:t>Europe</w:t>
      </w:r>
      <w:r w:rsidR="00EA7EBE">
        <w:rPr>
          <w:rFonts w:ascii="Arial" w:hAnsi="Arial" w:cs="Arial"/>
          <w:b/>
          <w:lang w:val="en-GB"/>
        </w:rPr>
        <w:t>an M&amp;A environment</w:t>
      </w:r>
      <w:r w:rsidR="00816FB8">
        <w:rPr>
          <w:rFonts w:ascii="Arial" w:hAnsi="Arial" w:cs="Arial"/>
          <w:b/>
          <w:lang w:val="en-GB"/>
        </w:rPr>
        <w:t xml:space="preserve"> </w:t>
      </w:r>
      <w:r w:rsidR="00EA7EBE">
        <w:rPr>
          <w:rFonts w:ascii="Arial" w:hAnsi="Arial" w:cs="Arial"/>
          <w:b/>
          <w:lang w:val="en-GB"/>
        </w:rPr>
        <w:t>flips</w:t>
      </w:r>
      <w:r w:rsidR="00256373">
        <w:rPr>
          <w:rFonts w:ascii="Arial" w:hAnsi="Arial" w:cs="Arial"/>
          <w:b/>
          <w:lang w:val="en-GB"/>
        </w:rPr>
        <w:t xml:space="preserve"> to </w:t>
      </w:r>
      <w:r w:rsidR="00816FB8">
        <w:rPr>
          <w:rFonts w:ascii="Arial" w:hAnsi="Arial" w:cs="Arial"/>
          <w:b/>
          <w:lang w:val="en-GB"/>
        </w:rPr>
        <w:t>‘buyer-friendly’ in response to COVID-19</w:t>
      </w:r>
    </w:p>
    <w:p w14:paraId="4D19E350" w14:textId="75325C49" w:rsidR="00816FB8" w:rsidRDefault="00816FB8" w:rsidP="00BB2013">
      <w:pPr>
        <w:autoSpaceDE w:val="0"/>
        <w:autoSpaceDN w:val="0"/>
        <w:spacing w:before="0" w:after="0" w:line="240" w:lineRule="auto"/>
        <w:rPr>
          <w:rFonts w:ascii="Arial" w:hAnsi="Arial" w:cs="Arial"/>
          <w:b/>
          <w:lang w:val="en-GB"/>
        </w:rPr>
      </w:pPr>
    </w:p>
    <w:p w14:paraId="57773A41" w14:textId="1433664F" w:rsidR="00A57165" w:rsidRDefault="003570CD" w:rsidP="00BB2013">
      <w:pPr>
        <w:autoSpaceDE w:val="0"/>
        <w:autoSpaceDN w:val="0"/>
        <w:spacing w:before="0" w:after="0" w:line="240" w:lineRule="auto"/>
        <w:rPr>
          <w:rFonts w:ascii="Arial" w:hAnsi="Arial" w:cs="Arial"/>
          <w:bCs/>
          <w:lang w:val="en-GB"/>
        </w:rPr>
      </w:pPr>
      <w:r w:rsidRPr="00D07D9C">
        <w:rPr>
          <w:rFonts w:ascii="Arial" w:hAnsi="Arial" w:cs="Arial"/>
          <w:b/>
          <w:lang w:val="en-GB"/>
        </w:rPr>
        <w:t>24</w:t>
      </w:r>
      <w:r w:rsidR="00816FB8" w:rsidRPr="00D07D9C">
        <w:rPr>
          <w:rFonts w:ascii="Arial" w:hAnsi="Arial" w:cs="Arial"/>
          <w:b/>
          <w:lang w:val="en-GB"/>
        </w:rPr>
        <w:t xml:space="preserve"> March 2021</w:t>
      </w:r>
      <w:r w:rsidR="00816FB8" w:rsidRPr="00A57165">
        <w:rPr>
          <w:rFonts w:ascii="Arial" w:hAnsi="Arial" w:cs="Arial"/>
          <w:bCs/>
          <w:lang w:val="en-GB"/>
        </w:rPr>
        <w:t xml:space="preserve"> – Europe has returned to a ‘buyer-friendly’ environment, </w:t>
      </w:r>
      <w:r w:rsidR="00AE1257">
        <w:rPr>
          <w:rFonts w:ascii="Arial" w:hAnsi="Arial" w:cs="Arial"/>
          <w:bCs/>
          <w:lang w:val="en-GB"/>
        </w:rPr>
        <w:t>after</w:t>
      </w:r>
      <w:r w:rsidR="00816FB8" w:rsidRPr="00A57165">
        <w:rPr>
          <w:rFonts w:ascii="Arial" w:hAnsi="Arial" w:cs="Arial"/>
          <w:bCs/>
          <w:lang w:val="en-GB"/>
        </w:rPr>
        <w:t xml:space="preserve"> </w:t>
      </w:r>
      <w:r w:rsidR="00A57165" w:rsidRPr="00A57165">
        <w:rPr>
          <w:rFonts w:ascii="Arial" w:hAnsi="Arial" w:cs="Arial"/>
          <w:bCs/>
          <w:lang w:val="en-GB"/>
        </w:rPr>
        <w:t>the COVID-19 pandemic create</w:t>
      </w:r>
      <w:r w:rsidR="00256373">
        <w:rPr>
          <w:rFonts w:ascii="Arial" w:hAnsi="Arial" w:cs="Arial"/>
          <w:bCs/>
          <w:lang w:val="en-GB"/>
        </w:rPr>
        <w:t>d</w:t>
      </w:r>
      <w:r w:rsidR="00A57165" w:rsidRPr="00A57165">
        <w:rPr>
          <w:rFonts w:ascii="Arial" w:hAnsi="Arial" w:cs="Arial"/>
          <w:bCs/>
          <w:lang w:val="en-GB"/>
        </w:rPr>
        <w:t xml:space="preserve"> more risk-averse</w:t>
      </w:r>
      <w:r w:rsidR="00EA7EBE">
        <w:rPr>
          <w:rFonts w:ascii="Arial" w:hAnsi="Arial" w:cs="Arial"/>
          <w:bCs/>
          <w:lang w:val="en-GB"/>
        </w:rPr>
        <w:t xml:space="preserve"> attitudes</w:t>
      </w:r>
      <w:r w:rsidR="00A57165" w:rsidRPr="00A57165">
        <w:rPr>
          <w:rFonts w:ascii="Arial" w:hAnsi="Arial" w:cs="Arial"/>
          <w:bCs/>
          <w:lang w:val="en-GB"/>
        </w:rPr>
        <w:t xml:space="preserve">. </w:t>
      </w:r>
      <w:r w:rsidR="00EA7EBE">
        <w:rPr>
          <w:rFonts w:ascii="Arial" w:hAnsi="Arial" w:cs="Arial"/>
          <w:bCs/>
          <w:lang w:val="en-GB"/>
        </w:rPr>
        <w:t>As a result, CMS’ latest annual M&amp;A study identified</w:t>
      </w:r>
      <w:r w:rsidR="00DE3B6C">
        <w:rPr>
          <w:rFonts w:ascii="Arial" w:hAnsi="Arial" w:cs="Arial"/>
          <w:bCs/>
          <w:lang w:val="en-GB"/>
        </w:rPr>
        <w:t xml:space="preserve"> </w:t>
      </w:r>
      <w:r w:rsidR="00256373">
        <w:rPr>
          <w:rFonts w:ascii="Arial" w:hAnsi="Arial" w:cs="Arial"/>
          <w:bCs/>
          <w:lang w:val="en-GB"/>
        </w:rPr>
        <w:t>significant increase in</w:t>
      </w:r>
      <w:r w:rsidR="00A57165">
        <w:rPr>
          <w:rFonts w:ascii="Arial" w:hAnsi="Arial" w:cs="Arial"/>
          <w:bCs/>
          <w:lang w:val="en-GB"/>
        </w:rPr>
        <w:t xml:space="preserve"> liability caps, longer limitation periods and fewer locked box deals. </w:t>
      </w:r>
    </w:p>
    <w:p w14:paraId="12E8951B" w14:textId="77777777" w:rsidR="00C619E1" w:rsidRPr="00A57165" w:rsidRDefault="00C619E1" w:rsidP="00BB2013">
      <w:pPr>
        <w:autoSpaceDE w:val="0"/>
        <w:autoSpaceDN w:val="0"/>
        <w:spacing w:before="0" w:after="0" w:line="240" w:lineRule="auto"/>
        <w:rPr>
          <w:rFonts w:ascii="Arial" w:hAnsi="Arial" w:cs="Arial"/>
          <w:bCs/>
          <w:lang w:val="en-GB"/>
        </w:rPr>
      </w:pPr>
    </w:p>
    <w:p w14:paraId="3A1AE608" w14:textId="6CAC701B" w:rsidR="008160C1" w:rsidRDefault="00795660" w:rsidP="00BB2013">
      <w:pPr>
        <w:autoSpaceDE w:val="0"/>
        <w:autoSpaceDN w:val="0"/>
        <w:spacing w:before="0" w:after="0" w:line="240" w:lineRule="auto"/>
        <w:rPr>
          <w:rFonts w:ascii="Arial" w:hAnsi="Arial" w:cs="Arial"/>
          <w:lang w:val="en-GB" w:eastAsia="en-GB"/>
        </w:rPr>
      </w:pPr>
      <w:r w:rsidRPr="00A57165">
        <w:rPr>
          <w:rFonts w:ascii="Arial" w:hAnsi="Arial" w:cs="Arial"/>
          <w:lang w:val="en-GB" w:eastAsia="en-GB"/>
        </w:rPr>
        <w:t>The</w:t>
      </w:r>
      <w:r w:rsidR="00EA7EBE">
        <w:rPr>
          <w:rFonts w:ascii="Arial" w:hAnsi="Arial" w:cs="Arial"/>
          <w:lang w:val="en-GB" w:eastAsia="en-GB"/>
        </w:rPr>
        <w:t xml:space="preserve"> multi-year analysis of the key legal provisions within M&amp;A agreements</w:t>
      </w:r>
      <w:r w:rsidRPr="00A57165">
        <w:rPr>
          <w:rFonts w:ascii="Arial" w:hAnsi="Arial" w:cs="Arial"/>
          <w:lang w:val="en-GB" w:eastAsia="en-GB"/>
        </w:rPr>
        <w:t xml:space="preserve"> is the most comprehensive of its kind and is based on a proprietary database comprising</w:t>
      </w:r>
      <w:r w:rsidR="00745F2E" w:rsidRPr="00A57165">
        <w:rPr>
          <w:rFonts w:ascii="Arial" w:hAnsi="Arial" w:cs="Arial"/>
          <w:lang w:val="en-GB" w:eastAsia="en-GB"/>
        </w:rPr>
        <w:t xml:space="preserve"> more than </w:t>
      </w:r>
      <w:r w:rsidR="00D77FB1" w:rsidRPr="00A57165">
        <w:rPr>
          <w:rFonts w:ascii="Arial" w:hAnsi="Arial" w:cs="Arial"/>
          <w:lang w:val="en-GB" w:eastAsia="en-GB"/>
        </w:rPr>
        <w:t>5,000</w:t>
      </w:r>
      <w:r w:rsidR="00B715C2" w:rsidRPr="00A57165">
        <w:rPr>
          <w:rFonts w:ascii="Arial" w:hAnsi="Arial" w:cs="Arial"/>
          <w:lang w:val="en-GB" w:eastAsia="en-GB"/>
        </w:rPr>
        <w:t xml:space="preserve"> </w:t>
      </w:r>
      <w:r w:rsidRPr="00A57165">
        <w:rPr>
          <w:rFonts w:ascii="Arial" w:hAnsi="Arial" w:cs="Arial"/>
          <w:lang w:val="en-GB" w:eastAsia="en-GB"/>
        </w:rPr>
        <w:t xml:space="preserve">deals.  </w:t>
      </w:r>
    </w:p>
    <w:p w14:paraId="35F1266D" w14:textId="7F5BFD0F" w:rsidR="00A57165" w:rsidRDefault="00A57165" w:rsidP="00BB2013">
      <w:pPr>
        <w:autoSpaceDE w:val="0"/>
        <w:autoSpaceDN w:val="0"/>
        <w:spacing w:before="0" w:after="0" w:line="240" w:lineRule="auto"/>
        <w:rPr>
          <w:rFonts w:ascii="Arial" w:hAnsi="Arial" w:cs="Arial"/>
          <w:lang w:val="en-GB" w:eastAsia="en-GB"/>
        </w:rPr>
      </w:pPr>
    </w:p>
    <w:p w14:paraId="3B48EC6C" w14:textId="2E55A66F" w:rsidR="00CF6FAB" w:rsidRPr="00C84774" w:rsidRDefault="00EA7EBE" w:rsidP="00A57165">
      <w:pPr>
        <w:autoSpaceDE w:val="0"/>
        <w:autoSpaceDN w:val="0"/>
        <w:spacing w:before="0" w:after="0" w:line="240" w:lineRule="auto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The study reveals</w:t>
      </w:r>
      <w:r w:rsidR="00A57165">
        <w:rPr>
          <w:rFonts w:ascii="Arial" w:hAnsi="Arial" w:cs="Arial"/>
          <w:lang w:val="en-GB" w:eastAsia="en-GB"/>
        </w:rPr>
        <w:t xml:space="preserve"> that the primary deal driver for transactions continues to be buyers entering a new market (45%), a marginal decrease on 2019 (46%). Almost a third (31%) of all deals were </w:t>
      </w:r>
      <w:r w:rsidR="00A57165" w:rsidRPr="00C84774">
        <w:rPr>
          <w:rFonts w:ascii="Arial" w:hAnsi="Arial" w:cs="Arial"/>
          <w:lang w:val="en-GB" w:eastAsia="en-GB"/>
        </w:rPr>
        <w:t xml:space="preserve">either the acquisition of know-how or </w:t>
      </w:r>
      <w:proofErr w:type="spellStart"/>
      <w:r w:rsidR="00A57165" w:rsidRPr="00C84774">
        <w:rPr>
          <w:rFonts w:ascii="Arial" w:hAnsi="Arial" w:cs="Arial"/>
          <w:lang w:val="en-GB" w:eastAsia="en-GB"/>
        </w:rPr>
        <w:t>acqui</w:t>
      </w:r>
      <w:proofErr w:type="spellEnd"/>
      <w:r w:rsidR="00A57165" w:rsidRPr="00C84774">
        <w:rPr>
          <w:rFonts w:ascii="Arial" w:hAnsi="Arial" w:cs="Arial"/>
          <w:lang w:val="en-GB" w:eastAsia="en-GB"/>
        </w:rPr>
        <w:t xml:space="preserve">-hire transactions, whilst 22% of deals were the acquisition of a competitor. </w:t>
      </w:r>
    </w:p>
    <w:p w14:paraId="018CCA5B" w14:textId="77777777" w:rsidR="00A57165" w:rsidRPr="00C84774" w:rsidRDefault="00A57165" w:rsidP="00BB2013">
      <w:pPr>
        <w:autoSpaceDE w:val="0"/>
        <w:autoSpaceDN w:val="0"/>
        <w:spacing w:after="0" w:line="240" w:lineRule="auto"/>
        <w:rPr>
          <w:rFonts w:ascii="Arial" w:hAnsi="Arial" w:cs="Arial"/>
          <w:lang w:val="en-US"/>
        </w:rPr>
      </w:pPr>
    </w:p>
    <w:p w14:paraId="07012F2D" w14:textId="1D75B9EB" w:rsidR="00E76021" w:rsidRDefault="00DC22A8" w:rsidP="00BB2013">
      <w:pPr>
        <w:autoSpaceDE w:val="0"/>
        <w:autoSpaceDN w:val="0"/>
        <w:spacing w:before="0" w:after="0" w:line="240" w:lineRule="auto"/>
        <w:rPr>
          <w:rFonts w:ascii="Arial" w:hAnsi="Arial" w:cs="Arial"/>
          <w:i/>
          <w:iCs/>
          <w:lang w:val="en-GB" w:eastAsia="en-GB"/>
        </w:rPr>
      </w:pPr>
      <w:r>
        <w:rPr>
          <w:rFonts w:ascii="Arial" w:hAnsi="Arial" w:cs="Arial"/>
          <w:b/>
          <w:bCs/>
          <w:lang w:val="en-GB" w:eastAsia="en-GB"/>
        </w:rPr>
        <w:t xml:space="preserve">Louise Wallace, </w:t>
      </w:r>
      <w:r w:rsidR="00A57165" w:rsidRPr="00C84774">
        <w:rPr>
          <w:rFonts w:ascii="Arial" w:hAnsi="Arial" w:cs="Arial"/>
          <w:b/>
          <w:bCs/>
          <w:lang w:val="en-GB" w:eastAsia="en-GB"/>
        </w:rPr>
        <w:t>Head of the CMS Corporate/M&amp;A Group,</w:t>
      </w:r>
      <w:r w:rsidR="00A57165" w:rsidRPr="00C84774">
        <w:rPr>
          <w:rFonts w:ascii="Arial" w:hAnsi="Arial" w:cs="Arial"/>
          <w:lang w:val="en-GB" w:eastAsia="en-GB"/>
        </w:rPr>
        <w:t xml:space="preserve"> said:</w:t>
      </w:r>
      <w:r w:rsidR="00D07D9C">
        <w:rPr>
          <w:rFonts w:ascii="Arial" w:hAnsi="Arial" w:cs="Arial"/>
          <w:lang w:val="en-GB" w:eastAsia="en-GB"/>
        </w:rPr>
        <w:t xml:space="preserve"> </w:t>
      </w:r>
      <w:r w:rsidR="00D07D9C">
        <w:rPr>
          <w:rFonts w:ascii="Arial" w:hAnsi="Arial" w:cs="Arial"/>
          <w:i/>
          <w:iCs/>
          <w:lang w:val="en-GB" w:eastAsia="en-GB"/>
        </w:rPr>
        <w:t>“It comes as no surprise that the first half of last year was difficult for dealmakers, with more delays</w:t>
      </w:r>
      <w:r w:rsidR="00E76021">
        <w:rPr>
          <w:rFonts w:ascii="Arial" w:hAnsi="Arial" w:cs="Arial"/>
          <w:i/>
          <w:iCs/>
          <w:lang w:val="en-GB" w:eastAsia="en-GB"/>
        </w:rPr>
        <w:t xml:space="preserve"> and </w:t>
      </w:r>
      <w:r w:rsidR="000E5060">
        <w:rPr>
          <w:rFonts w:ascii="Arial" w:hAnsi="Arial" w:cs="Arial"/>
          <w:i/>
          <w:iCs/>
          <w:lang w:val="en-GB" w:eastAsia="en-GB"/>
        </w:rPr>
        <w:t>renegotiation of terms</w:t>
      </w:r>
      <w:r w:rsidR="00B325B0">
        <w:rPr>
          <w:rFonts w:ascii="Arial" w:hAnsi="Arial" w:cs="Arial"/>
          <w:i/>
          <w:iCs/>
          <w:lang w:val="en-GB" w:eastAsia="en-GB"/>
        </w:rPr>
        <w:t>.</w:t>
      </w:r>
      <w:r w:rsidR="00D07D9C">
        <w:rPr>
          <w:rFonts w:ascii="Arial" w:hAnsi="Arial" w:cs="Arial"/>
          <w:i/>
          <w:iCs/>
          <w:lang w:val="en-GB" w:eastAsia="en-GB"/>
        </w:rPr>
        <w:t xml:space="preserve"> But </w:t>
      </w:r>
      <w:r w:rsidR="00B325B0">
        <w:rPr>
          <w:rFonts w:ascii="Arial" w:hAnsi="Arial" w:cs="Arial"/>
          <w:i/>
          <w:iCs/>
          <w:lang w:val="en-GB" w:eastAsia="en-GB"/>
        </w:rPr>
        <w:t xml:space="preserve">it was perhaps not as </w:t>
      </w:r>
      <w:r w:rsidR="006F3652">
        <w:rPr>
          <w:rFonts w:ascii="Arial" w:hAnsi="Arial" w:cs="Arial"/>
          <w:i/>
          <w:iCs/>
          <w:lang w:val="en-GB" w:eastAsia="en-GB"/>
        </w:rPr>
        <w:t xml:space="preserve">gloomy </w:t>
      </w:r>
      <w:r w:rsidR="00B325B0">
        <w:rPr>
          <w:rFonts w:ascii="Arial" w:hAnsi="Arial" w:cs="Arial"/>
          <w:i/>
          <w:iCs/>
          <w:lang w:val="en-GB" w:eastAsia="en-GB"/>
        </w:rPr>
        <w:t xml:space="preserve">as many feared – we saw a strong recovery towards the end of 2020 and many </w:t>
      </w:r>
      <w:r w:rsidR="00CF75A4">
        <w:rPr>
          <w:rFonts w:ascii="Arial" w:hAnsi="Arial" w:cs="Arial"/>
          <w:i/>
          <w:iCs/>
          <w:lang w:val="en-GB" w:eastAsia="en-GB"/>
        </w:rPr>
        <w:t>corporates</w:t>
      </w:r>
      <w:r w:rsidR="00B325B0">
        <w:rPr>
          <w:rFonts w:ascii="Arial" w:hAnsi="Arial" w:cs="Arial"/>
          <w:i/>
          <w:iCs/>
          <w:lang w:val="en-GB" w:eastAsia="en-GB"/>
        </w:rPr>
        <w:t xml:space="preserve"> have confidently adapted their processes to the</w:t>
      </w:r>
      <w:r w:rsidR="006F3652">
        <w:rPr>
          <w:rFonts w:ascii="Arial" w:hAnsi="Arial" w:cs="Arial"/>
          <w:i/>
          <w:iCs/>
          <w:lang w:val="en-GB" w:eastAsia="en-GB"/>
        </w:rPr>
        <w:t xml:space="preserve"> continued uncertainty and early shoots of</w:t>
      </w:r>
      <w:r w:rsidR="00B325B0">
        <w:rPr>
          <w:rFonts w:ascii="Arial" w:hAnsi="Arial" w:cs="Arial"/>
          <w:i/>
          <w:iCs/>
          <w:lang w:val="en-GB" w:eastAsia="en-GB"/>
        </w:rPr>
        <w:t xml:space="preserve"> ‘new normal’. </w:t>
      </w:r>
    </w:p>
    <w:p w14:paraId="441C4A67" w14:textId="77777777" w:rsidR="00E76021" w:rsidRDefault="00E76021" w:rsidP="00BB2013">
      <w:pPr>
        <w:autoSpaceDE w:val="0"/>
        <w:autoSpaceDN w:val="0"/>
        <w:spacing w:before="0" w:after="0" w:line="240" w:lineRule="auto"/>
        <w:rPr>
          <w:rFonts w:ascii="Arial" w:hAnsi="Arial" w:cs="Arial"/>
          <w:i/>
          <w:iCs/>
          <w:lang w:val="en-GB" w:eastAsia="en-GB"/>
        </w:rPr>
      </w:pPr>
    </w:p>
    <w:p w14:paraId="3583F986" w14:textId="48FC2197" w:rsidR="00E76021" w:rsidRDefault="00E76021" w:rsidP="00BB2013">
      <w:pPr>
        <w:autoSpaceDE w:val="0"/>
        <w:autoSpaceDN w:val="0"/>
        <w:spacing w:before="0" w:after="0" w:line="240" w:lineRule="auto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“</w:t>
      </w:r>
      <w:r w:rsidRPr="004D0175">
        <w:rPr>
          <w:rFonts w:ascii="Arial" w:hAnsi="Arial" w:cs="Arial"/>
          <w:i/>
          <w:iCs/>
          <w:lang w:val="en-GB"/>
        </w:rPr>
        <w:t xml:space="preserve">The strength of equity capital markets and the resilience of private equity, </w:t>
      </w:r>
      <w:r>
        <w:rPr>
          <w:rFonts w:ascii="Arial" w:hAnsi="Arial" w:cs="Arial"/>
          <w:i/>
          <w:iCs/>
          <w:lang w:val="en-GB"/>
        </w:rPr>
        <w:t xml:space="preserve">with trillions of dry </w:t>
      </w:r>
      <w:proofErr w:type="gramStart"/>
      <w:r>
        <w:rPr>
          <w:rFonts w:ascii="Arial" w:hAnsi="Arial" w:cs="Arial"/>
          <w:i/>
          <w:iCs/>
          <w:lang w:val="en-GB"/>
        </w:rPr>
        <w:t>powder</w:t>
      </w:r>
      <w:proofErr w:type="gramEnd"/>
      <w:r>
        <w:rPr>
          <w:rFonts w:ascii="Arial" w:hAnsi="Arial" w:cs="Arial"/>
          <w:i/>
          <w:iCs/>
          <w:lang w:val="en-GB"/>
        </w:rPr>
        <w:t xml:space="preserve">, indicates there should be an increase in transaction volumes – all of which makes </w:t>
      </w:r>
      <w:r w:rsidR="006F3652">
        <w:rPr>
          <w:rFonts w:ascii="Arial" w:hAnsi="Arial" w:cs="Arial"/>
          <w:i/>
          <w:iCs/>
          <w:lang w:val="en-GB"/>
        </w:rPr>
        <w:t xml:space="preserve">us </w:t>
      </w:r>
      <w:r>
        <w:rPr>
          <w:rFonts w:ascii="Arial" w:hAnsi="Arial" w:cs="Arial"/>
          <w:i/>
          <w:iCs/>
          <w:lang w:val="en-GB"/>
        </w:rPr>
        <w:t>hopeful about the future of deal activity in Europe.”</w:t>
      </w:r>
    </w:p>
    <w:p w14:paraId="41095F67" w14:textId="77777777" w:rsidR="00A57165" w:rsidRPr="00C84774" w:rsidRDefault="00A57165" w:rsidP="00BB2013">
      <w:pPr>
        <w:autoSpaceDE w:val="0"/>
        <w:autoSpaceDN w:val="0"/>
        <w:spacing w:before="0" w:after="0" w:line="240" w:lineRule="auto"/>
        <w:rPr>
          <w:rFonts w:ascii="Arial" w:hAnsi="Arial" w:cs="Arial"/>
          <w:lang w:val="en-GB" w:eastAsia="en-GB"/>
        </w:rPr>
      </w:pPr>
    </w:p>
    <w:p w14:paraId="0C6FF09D" w14:textId="3C605143" w:rsidR="00E76021" w:rsidRPr="004D0175" w:rsidRDefault="00795660" w:rsidP="00E76021">
      <w:pPr>
        <w:autoSpaceDE w:val="0"/>
        <w:autoSpaceDN w:val="0"/>
        <w:spacing w:before="0" w:after="0" w:line="240" w:lineRule="auto"/>
        <w:rPr>
          <w:rFonts w:ascii="Arial" w:hAnsi="Arial" w:cs="Arial"/>
          <w:i/>
          <w:iCs/>
          <w:lang w:val="en-GB" w:eastAsia="en-GB"/>
        </w:rPr>
      </w:pPr>
      <w:r w:rsidRPr="00C84774">
        <w:rPr>
          <w:rFonts w:ascii="Arial" w:hAnsi="Arial" w:cs="Arial"/>
          <w:b/>
          <w:bCs/>
          <w:lang w:val="en-GB" w:eastAsia="en-GB"/>
        </w:rPr>
        <w:t xml:space="preserve">Stefan </w:t>
      </w:r>
      <w:proofErr w:type="spellStart"/>
      <w:r w:rsidRPr="00C84774">
        <w:rPr>
          <w:rFonts w:ascii="Arial" w:hAnsi="Arial" w:cs="Arial"/>
          <w:b/>
          <w:bCs/>
          <w:lang w:val="en-GB" w:eastAsia="en-GB"/>
        </w:rPr>
        <w:t>Brunnschweiler</w:t>
      </w:r>
      <w:proofErr w:type="spellEnd"/>
      <w:r w:rsidRPr="00C84774">
        <w:rPr>
          <w:rFonts w:ascii="Arial" w:hAnsi="Arial" w:cs="Arial"/>
          <w:b/>
          <w:bCs/>
          <w:lang w:val="en-GB" w:eastAsia="en-GB"/>
        </w:rPr>
        <w:t xml:space="preserve">, Head of the CMS </w:t>
      </w:r>
      <w:r w:rsidR="00B715C2" w:rsidRPr="00C84774">
        <w:rPr>
          <w:rFonts w:ascii="Arial" w:hAnsi="Arial" w:cs="Arial"/>
          <w:b/>
          <w:bCs/>
          <w:lang w:val="en-GB" w:eastAsia="en-GB"/>
        </w:rPr>
        <w:t>Corporate/</w:t>
      </w:r>
      <w:r w:rsidRPr="00C84774">
        <w:rPr>
          <w:rFonts w:ascii="Arial" w:hAnsi="Arial" w:cs="Arial"/>
          <w:b/>
          <w:bCs/>
          <w:lang w:val="en-GB" w:eastAsia="en-GB"/>
        </w:rPr>
        <w:t>M&amp;A Group,</w:t>
      </w:r>
      <w:r w:rsidRPr="00C84774">
        <w:rPr>
          <w:rFonts w:ascii="Arial" w:hAnsi="Arial" w:cs="Arial"/>
          <w:lang w:val="en-GB" w:eastAsia="en-GB"/>
        </w:rPr>
        <w:t xml:space="preserve"> said:</w:t>
      </w:r>
      <w:r w:rsidR="00FB48F6" w:rsidRPr="00C84774">
        <w:rPr>
          <w:rFonts w:ascii="Arial" w:hAnsi="Arial" w:cs="Arial"/>
          <w:lang w:val="en-GB" w:eastAsia="en-GB"/>
        </w:rPr>
        <w:t xml:space="preserve"> </w:t>
      </w:r>
      <w:r w:rsidR="009A2AD4" w:rsidRPr="00C84774">
        <w:rPr>
          <w:rFonts w:ascii="Arial" w:hAnsi="Arial" w:cs="Arial"/>
          <w:i/>
          <w:iCs/>
          <w:lang w:val="en-GB" w:eastAsia="en-GB"/>
        </w:rPr>
        <w:t>“</w:t>
      </w:r>
      <w:r w:rsidR="006F3652">
        <w:rPr>
          <w:rFonts w:ascii="Arial" w:hAnsi="Arial" w:cs="Arial"/>
          <w:i/>
          <w:iCs/>
          <w:lang w:val="en-GB" w:eastAsia="en-GB"/>
        </w:rPr>
        <w:t xml:space="preserve">Deal volumes aside, the dynamics of </w:t>
      </w:r>
      <w:r w:rsidR="00B325B0">
        <w:rPr>
          <w:rFonts w:ascii="Arial" w:hAnsi="Arial" w:cs="Arial"/>
          <w:i/>
          <w:iCs/>
          <w:lang w:val="en-GB" w:eastAsia="en-GB"/>
        </w:rPr>
        <w:t>deal terms</w:t>
      </w:r>
      <w:r w:rsidR="006F3652">
        <w:rPr>
          <w:rFonts w:ascii="Arial" w:hAnsi="Arial" w:cs="Arial"/>
          <w:i/>
          <w:iCs/>
          <w:lang w:val="en-GB" w:eastAsia="en-GB"/>
        </w:rPr>
        <w:t xml:space="preserve"> playing out should be watched closely</w:t>
      </w:r>
      <w:r w:rsidR="00B325B0">
        <w:rPr>
          <w:rFonts w:ascii="Arial" w:hAnsi="Arial" w:cs="Arial"/>
          <w:i/>
          <w:iCs/>
          <w:lang w:val="en-GB" w:eastAsia="en-GB"/>
        </w:rPr>
        <w:t xml:space="preserve">. Up until 2020, Europe </w:t>
      </w:r>
      <w:r w:rsidR="000E5060">
        <w:rPr>
          <w:rFonts w:ascii="Arial" w:hAnsi="Arial" w:cs="Arial"/>
          <w:i/>
          <w:iCs/>
          <w:lang w:val="en-GB" w:eastAsia="en-GB"/>
        </w:rPr>
        <w:t>has</w:t>
      </w:r>
      <w:r w:rsidR="00B325B0">
        <w:rPr>
          <w:rFonts w:ascii="Arial" w:hAnsi="Arial" w:cs="Arial"/>
          <w:i/>
          <w:iCs/>
          <w:lang w:val="en-GB" w:eastAsia="en-GB"/>
        </w:rPr>
        <w:t xml:space="preserve"> been regarded as favouring the seller. This year, we are seeing far more ‘buyer-friendly’ positions – a similar </w:t>
      </w:r>
      <w:r w:rsidR="006E1358">
        <w:rPr>
          <w:rFonts w:ascii="Arial" w:hAnsi="Arial" w:cs="Arial"/>
          <w:i/>
          <w:iCs/>
          <w:lang w:val="en-GB" w:eastAsia="en-GB"/>
        </w:rPr>
        <w:t>risk allocation</w:t>
      </w:r>
      <w:r w:rsidR="00B325B0">
        <w:rPr>
          <w:rFonts w:ascii="Arial" w:hAnsi="Arial" w:cs="Arial"/>
          <w:i/>
          <w:iCs/>
          <w:lang w:val="en-GB" w:eastAsia="en-GB"/>
        </w:rPr>
        <w:t xml:space="preserve"> </w:t>
      </w:r>
      <w:r w:rsidR="00E76021">
        <w:rPr>
          <w:rFonts w:ascii="Arial" w:hAnsi="Arial" w:cs="Arial"/>
          <w:i/>
          <w:iCs/>
          <w:lang w:val="en-GB" w:eastAsia="en-GB"/>
        </w:rPr>
        <w:t>to across the pond in the US.”</w:t>
      </w:r>
    </w:p>
    <w:p w14:paraId="74D14205" w14:textId="77777777" w:rsidR="00795660" w:rsidRPr="00C84774" w:rsidRDefault="00795660" w:rsidP="00BB2013">
      <w:pPr>
        <w:autoSpaceDE w:val="0"/>
        <w:autoSpaceDN w:val="0"/>
        <w:spacing w:before="0" w:after="0" w:line="240" w:lineRule="auto"/>
        <w:rPr>
          <w:rFonts w:ascii="Arial" w:hAnsi="Arial" w:cs="Arial"/>
          <w:lang w:val="en-GB" w:eastAsia="en-GB"/>
        </w:rPr>
      </w:pPr>
    </w:p>
    <w:p w14:paraId="1ADEA75D" w14:textId="43C129CE" w:rsidR="00795660" w:rsidRPr="00C84774" w:rsidRDefault="00C84774" w:rsidP="00BB2013">
      <w:pPr>
        <w:autoSpaceDE w:val="0"/>
        <w:autoSpaceDN w:val="0"/>
        <w:spacing w:before="0" w:after="0" w:line="240" w:lineRule="auto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Signals of more</w:t>
      </w:r>
      <w:r w:rsidRPr="00C84774">
        <w:rPr>
          <w:rFonts w:ascii="Arial" w:hAnsi="Arial" w:cs="Arial"/>
          <w:lang w:val="en-GB" w:eastAsia="en-GB"/>
        </w:rPr>
        <w:t xml:space="preserve"> ‘buyer-friendly’ </w:t>
      </w:r>
      <w:r w:rsidR="00F03FA5">
        <w:rPr>
          <w:rFonts w:ascii="Arial" w:hAnsi="Arial" w:cs="Arial"/>
          <w:lang w:val="en-GB" w:eastAsia="en-GB"/>
        </w:rPr>
        <w:t>trends</w:t>
      </w:r>
      <w:r w:rsidRPr="00C84774">
        <w:rPr>
          <w:rFonts w:ascii="Arial" w:hAnsi="Arial" w:cs="Arial"/>
          <w:lang w:val="en-GB" w:eastAsia="en-GB"/>
        </w:rPr>
        <w:t xml:space="preserve"> include:</w:t>
      </w:r>
    </w:p>
    <w:p w14:paraId="6AC763D7" w14:textId="77777777" w:rsidR="00795660" w:rsidRPr="00375777" w:rsidRDefault="00795660" w:rsidP="00BB2013">
      <w:pPr>
        <w:autoSpaceDE w:val="0"/>
        <w:autoSpaceDN w:val="0"/>
        <w:spacing w:before="0" w:after="0" w:line="240" w:lineRule="auto"/>
        <w:rPr>
          <w:rFonts w:ascii="Arial" w:hAnsi="Arial" w:cs="Arial"/>
          <w:lang w:val="en-GB" w:eastAsia="en-GB"/>
        </w:rPr>
      </w:pPr>
    </w:p>
    <w:p w14:paraId="4B1DB105" w14:textId="5846ED7A" w:rsidR="00375777" w:rsidRPr="00C84774" w:rsidRDefault="00C84774" w:rsidP="00C84774">
      <w:pPr>
        <w:pStyle w:val="ListParagraph"/>
        <w:numPr>
          <w:ilvl w:val="0"/>
          <w:numId w:val="61"/>
        </w:numPr>
        <w:autoSpaceDE w:val="0"/>
        <w:autoSpaceDN w:val="0"/>
        <w:spacing w:after="0" w:line="240" w:lineRule="auto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b/>
          <w:bCs/>
          <w:lang w:val="en-GB" w:eastAsia="en-GB"/>
        </w:rPr>
        <w:t>Longer limitation</w:t>
      </w:r>
      <w:r w:rsidR="002402B5" w:rsidRPr="00C84774">
        <w:rPr>
          <w:rFonts w:ascii="Arial" w:hAnsi="Arial" w:cs="Arial"/>
          <w:b/>
          <w:bCs/>
          <w:lang w:val="en-GB" w:eastAsia="en-GB"/>
        </w:rPr>
        <w:t xml:space="preserve"> periods</w:t>
      </w:r>
      <w:r w:rsidR="002402B5" w:rsidRPr="00C84774">
        <w:rPr>
          <w:rFonts w:ascii="Arial" w:hAnsi="Arial" w:cs="Arial"/>
          <w:lang w:val="en-GB" w:eastAsia="en-GB"/>
        </w:rPr>
        <w:t xml:space="preserve"> – there was an increase in limitation periods</w:t>
      </w:r>
      <w:r w:rsidR="00375777" w:rsidRPr="00C84774">
        <w:rPr>
          <w:rFonts w:ascii="Arial" w:hAnsi="Arial" w:cs="Arial"/>
          <w:lang w:val="en-GB" w:eastAsia="en-GB"/>
        </w:rPr>
        <w:t xml:space="preserve"> of 24 months or more</w:t>
      </w:r>
      <w:r w:rsidR="002402B5" w:rsidRPr="00C84774">
        <w:rPr>
          <w:rFonts w:ascii="Arial" w:hAnsi="Arial" w:cs="Arial"/>
          <w:lang w:val="en-GB" w:eastAsia="en-GB"/>
        </w:rPr>
        <w:t xml:space="preserve"> (23% of deals – up 4% from 2019)</w:t>
      </w:r>
    </w:p>
    <w:p w14:paraId="538313BA" w14:textId="77777777" w:rsidR="00C84774" w:rsidRPr="00C84774" w:rsidRDefault="00C84774" w:rsidP="00C84774">
      <w:pPr>
        <w:pStyle w:val="ListParagraph"/>
        <w:numPr>
          <w:ilvl w:val="0"/>
          <w:numId w:val="0"/>
        </w:numPr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lang w:val="en-GB" w:eastAsia="en-GB"/>
        </w:rPr>
      </w:pPr>
    </w:p>
    <w:p w14:paraId="69B028A6" w14:textId="77777777" w:rsidR="00D07D9C" w:rsidRDefault="00C84774" w:rsidP="00C84774">
      <w:pPr>
        <w:pStyle w:val="ListParagraph"/>
        <w:numPr>
          <w:ilvl w:val="0"/>
          <w:numId w:val="61"/>
        </w:numPr>
        <w:autoSpaceDE w:val="0"/>
        <w:autoSpaceDN w:val="0"/>
        <w:spacing w:after="0" w:line="240" w:lineRule="auto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b/>
          <w:bCs/>
          <w:lang w:val="en-GB" w:eastAsia="en-GB"/>
        </w:rPr>
        <w:t>Increase in liability</w:t>
      </w:r>
      <w:r w:rsidR="00375777" w:rsidRPr="00C84774">
        <w:rPr>
          <w:rFonts w:ascii="Arial" w:hAnsi="Arial" w:cs="Arial"/>
          <w:b/>
          <w:bCs/>
          <w:lang w:val="en-GB" w:eastAsia="en-GB"/>
        </w:rPr>
        <w:t xml:space="preserve"> caps </w:t>
      </w:r>
      <w:r w:rsidR="00375777" w:rsidRPr="00C84774">
        <w:rPr>
          <w:rFonts w:ascii="Arial" w:hAnsi="Arial" w:cs="Arial"/>
          <w:lang w:val="en-GB" w:eastAsia="en-GB"/>
        </w:rPr>
        <w:t xml:space="preserve">– </w:t>
      </w:r>
      <w:r>
        <w:rPr>
          <w:rFonts w:ascii="Arial" w:hAnsi="Arial" w:cs="Arial"/>
          <w:lang w:val="en-GB" w:eastAsia="en-GB"/>
        </w:rPr>
        <w:t>the level of liability caps applying to transactions increased significantly in 2020. There were fewer deals where the cap was less than 50% of the purchase price</w:t>
      </w:r>
      <w:r w:rsidR="00D07D9C">
        <w:rPr>
          <w:rFonts w:ascii="Arial" w:hAnsi="Arial" w:cs="Arial"/>
          <w:lang w:val="en-GB" w:eastAsia="en-GB"/>
        </w:rPr>
        <w:t xml:space="preserve"> – down to 49% from highs of 60% in 2017 – and we saw more deals where the liability cap was equal to the purchase price </w:t>
      </w:r>
    </w:p>
    <w:p w14:paraId="5498DF21" w14:textId="77777777" w:rsidR="00D07D9C" w:rsidRDefault="00D07D9C" w:rsidP="00D07D9C">
      <w:pPr>
        <w:pStyle w:val="ListParagraph"/>
        <w:numPr>
          <w:ilvl w:val="0"/>
          <w:numId w:val="0"/>
        </w:numPr>
        <w:autoSpaceDE w:val="0"/>
        <w:autoSpaceDN w:val="0"/>
        <w:spacing w:after="0" w:line="240" w:lineRule="auto"/>
        <w:ind w:left="720"/>
        <w:rPr>
          <w:rFonts w:ascii="Arial" w:hAnsi="Arial" w:cs="Arial"/>
          <w:lang w:val="en-GB" w:eastAsia="en-GB"/>
        </w:rPr>
      </w:pPr>
    </w:p>
    <w:p w14:paraId="2657276C" w14:textId="6A3DAD5E" w:rsidR="003155F7" w:rsidRDefault="00C84774" w:rsidP="00C84774">
      <w:pPr>
        <w:pStyle w:val="ListParagraph"/>
        <w:numPr>
          <w:ilvl w:val="0"/>
          <w:numId w:val="61"/>
        </w:numPr>
        <w:autoSpaceDE w:val="0"/>
        <w:autoSpaceDN w:val="0"/>
        <w:spacing w:after="0" w:line="240" w:lineRule="auto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b/>
          <w:bCs/>
          <w:lang w:val="en-GB" w:eastAsia="en-GB"/>
        </w:rPr>
        <w:t>Use of locked</w:t>
      </w:r>
      <w:r w:rsidR="00375777" w:rsidRPr="00C84774">
        <w:rPr>
          <w:rFonts w:ascii="Arial" w:hAnsi="Arial" w:cs="Arial"/>
          <w:b/>
          <w:bCs/>
          <w:lang w:val="en-GB" w:eastAsia="en-GB"/>
        </w:rPr>
        <w:t xml:space="preserve"> box</w:t>
      </w:r>
      <w:r w:rsidR="00375777" w:rsidRPr="00C84774">
        <w:rPr>
          <w:rFonts w:ascii="Arial" w:hAnsi="Arial" w:cs="Arial"/>
          <w:lang w:val="en-GB" w:eastAsia="en-GB"/>
        </w:rPr>
        <w:t xml:space="preserve"> </w:t>
      </w:r>
      <w:r w:rsidRPr="00D07D9C">
        <w:rPr>
          <w:rFonts w:ascii="Arial" w:hAnsi="Arial" w:cs="Arial"/>
          <w:b/>
          <w:bCs/>
          <w:lang w:val="en-GB" w:eastAsia="en-GB"/>
        </w:rPr>
        <w:t>transactions</w:t>
      </w:r>
      <w:r>
        <w:rPr>
          <w:rFonts w:ascii="Arial" w:hAnsi="Arial" w:cs="Arial"/>
          <w:lang w:val="en-GB" w:eastAsia="en-GB"/>
        </w:rPr>
        <w:t xml:space="preserve"> </w:t>
      </w:r>
      <w:r w:rsidR="00375777" w:rsidRPr="00C84774">
        <w:rPr>
          <w:rFonts w:ascii="Arial" w:hAnsi="Arial" w:cs="Arial"/>
          <w:lang w:val="en-GB" w:eastAsia="en-GB"/>
        </w:rPr>
        <w:t xml:space="preserve">– slight decrease </w:t>
      </w:r>
      <w:r w:rsidR="003155F7" w:rsidRPr="00C84774">
        <w:rPr>
          <w:rFonts w:ascii="Arial" w:hAnsi="Arial" w:cs="Arial"/>
          <w:lang w:val="en-GB" w:eastAsia="en-GB"/>
        </w:rPr>
        <w:t>in non-PPA deals</w:t>
      </w:r>
      <w:r w:rsidR="00375777" w:rsidRPr="00C84774">
        <w:rPr>
          <w:rFonts w:ascii="Arial" w:hAnsi="Arial" w:cs="Arial"/>
          <w:lang w:val="en-GB" w:eastAsia="en-GB"/>
        </w:rPr>
        <w:t xml:space="preserve"> (</w:t>
      </w:r>
      <w:r w:rsidR="00024A10">
        <w:rPr>
          <w:rFonts w:ascii="Arial" w:hAnsi="Arial" w:cs="Arial"/>
          <w:lang w:val="en-GB" w:eastAsia="en-GB"/>
        </w:rPr>
        <w:t>5</w:t>
      </w:r>
      <w:r w:rsidR="00375777" w:rsidRPr="00C84774">
        <w:rPr>
          <w:rFonts w:ascii="Arial" w:hAnsi="Arial" w:cs="Arial"/>
          <w:lang w:val="en-GB" w:eastAsia="en-GB"/>
        </w:rPr>
        <w:t xml:space="preserve">1% in 2020 vs </w:t>
      </w:r>
      <w:r w:rsidR="003155F7" w:rsidRPr="00C84774">
        <w:rPr>
          <w:rFonts w:ascii="Arial" w:hAnsi="Arial" w:cs="Arial"/>
          <w:lang w:val="en-GB" w:eastAsia="en-GB"/>
        </w:rPr>
        <w:t>56% in 2019</w:t>
      </w:r>
      <w:r w:rsidR="00DC22A8">
        <w:rPr>
          <w:rFonts w:ascii="Arial" w:hAnsi="Arial" w:cs="Arial"/>
          <w:lang w:val="en-GB" w:eastAsia="en-GB"/>
        </w:rPr>
        <w:t>, although the overall upward trend remains</w:t>
      </w:r>
    </w:p>
    <w:p w14:paraId="090D78D8" w14:textId="77777777" w:rsidR="00C84774" w:rsidRPr="00C84774" w:rsidRDefault="00C84774" w:rsidP="00C84774">
      <w:pPr>
        <w:pStyle w:val="ListParagraph"/>
        <w:numPr>
          <w:ilvl w:val="0"/>
          <w:numId w:val="0"/>
        </w:numPr>
        <w:autoSpaceDE w:val="0"/>
        <w:autoSpaceDN w:val="0"/>
        <w:spacing w:after="0" w:line="240" w:lineRule="auto"/>
        <w:ind w:left="720"/>
        <w:rPr>
          <w:rFonts w:ascii="Arial" w:hAnsi="Arial" w:cs="Arial"/>
          <w:lang w:val="en-GB" w:eastAsia="en-GB"/>
        </w:rPr>
      </w:pPr>
    </w:p>
    <w:p w14:paraId="36021CC8" w14:textId="3C1863C9" w:rsidR="00354B56" w:rsidRPr="00C84774" w:rsidRDefault="00C84774" w:rsidP="00C84774">
      <w:pPr>
        <w:pStyle w:val="ListParagraph"/>
        <w:numPr>
          <w:ilvl w:val="0"/>
          <w:numId w:val="61"/>
        </w:numPr>
        <w:rPr>
          <w:rFonts w:ascii="Arial" w:hAnsi="Arial" w:cs="Arial"/>
          <w:lang w:val="en-GB" w:eastAsia="en-GB"/>
        </w:rPr>
      </w:pPr>
      <w:r w:rsidRPr="00C84774">
        <w:rPr>
          <w:rFonts w:ascii="Arial" w:hAnsi="Arial" w:cs="Arial"/>
          <w:b/>
          <w:bCs/>
          <w:i/>
          <w:iCs/>
          <w:lang w:val="en-GB" w:eastAsia="en-GB"/>
        </w:rPr>
        <w:t>De</w:t>
      </w:r>
      <w:r w:rsidR="003155F7" w:rsidRPr="00C84774">
        <w:rPr>
          <w:rFonts w:ascii="Arial" w:hAnsi="Arial" w:cs="Arial"/>
          <w:b/>
          <w:bCs/>
          <w:i/>
          <w:iCs/>
          <w:lang w:val="en-GB" w:eastAsia="en-GB"/>
        </w:rPr>
        <w:t xml:space="preserve"> </w:t>
      </w:r>
      <w:proofErr w:type="spellStart"/>
      <w:r w:rsidR="003155F7" w:rsidRPr="00C84774">
        <w:rPr>
          <w:rFonts w:ascii="Arial" w:hAnsi="Arial" w:cs="Arial"/>
          <w:b/>
          <w:bCs/>
          <w:i/>
          <w:iCs/>
          <w:lang w:val="en-GB" w:eastAsia="en-GB"/>
        </w:rPr>
        <w:t>minimis</w:t>
      </w:r>
      <w:proofErr w:type="spellEnd"/>
      <w:r w:rsidR="003155F7" w:rsidRPr="00C84774">
        <w:rPr>
          <w:rFonts w:ascii="Arial" w:hAnsi="Arial" w:cs="Arial"/>
          <w:b/>
          <w:bCs/>
          <w:lang w:val="en-GB" w:eastAsia="en-GB"/>
        </w:rPr>
        <w:t xml:space="preserve"> and basket provisions </w:t>
      </w:r>
      <w:r w:rsidR="00D07D9C">
        <w:rPr>
          <w:rFonts w:ascii="Arial" w:hAnsi="Arial" w:cs="Arial"/>
          <w:b/>
          <w:bCs/>
          <w:lang w:val="en-GB" w:eastAsia="en-GB"/>
        </w:rPr>
        <w:t>are the</w:t>
      </w:r>
      <w:r>
        <w:rPr>
          <w:rFonts w:ascii="Arial" w:hAnsi="Arial" w:cs="Arial"/>
          <w:b/>
          <w:bCs/>
          <w:lang w:val="en-GB" w:eastAsia="en-GB"/>
        </w:rPr>
        <w:t xml:space="preserve"> market norm </w:t>
      </w:r>
      <w:r w:rsidR="003155F7" w:rsidRPr="00C84774">
        <w:rPr>
          <w:rFonts w:ascii="Arial" w:hAnsi="Arial" w:cs="Arial"/>
          <w:lang w:val="en-GB" w:eastAsia="en-GB"/>
        </w:rPr>
        <w:t xml:space="preserve">– applying in majority </w:t>
      </w:r>
      <w:r w:rsidR="002B1172">
        <w:rPr>
          <w:rFonts w:ascii="Arial" w:hAnsi="Arial" w:cs="Arial"/>
          <w:lang w:val="en-GB" w:eastAsia="en-GB"/>
        </w:rPr>
        <w:t xml:space="preserve">of transactions </w:t>
      </w:r>
      <w:r w:rsidR="003155F7" w:rsidRPr="00C84774">
        <w:rPr>
          <w:rFonts w:ascii="Arial" w:hAnsi="Arial" w:cs="Arial"/>
          <w:lang w:val="en-GB" w:eastAsia="en-GB"/>
        </w:rPr>
        <w:t>(7</w:t>
      </w:r>
      <w:r w:rsidR="007A3724">
        <w:rPr>
          <w:rFonts w:ascii="Arial" w:hAnsi="Arial" w:cs="Arial"/>
          <w:lang w:val="en-GB" w:eastAsia="en-GB"/>
        </w:rPr>
        <w:t>4</w:t>
      </w:r>
      <w:r w:rsidR="003155F7" w:rsidRPr="00C84774">
        <w:rPr>
          <w:rFonts w:ascii="Arial" w:hAnsi="Arial" w:cs="Arial"/>
          <w:lang w:val="en-GB" w:eastAsia="en-GB"/>
        </w:rPr>
        <w:t>% and 68% respectively vs 73% and 66% in 2019), most likely reflecting increasing use of W&amp;I insurance</w:t>
      </w:r>
    </w:p>
    <w:p w14:paraId="3DCC753C" w14:textId="4AADA645" w:rsidR="00C84774" w:rsidRPr="00C84774" w:rsidRDefault="00C84774" w:rsidP="00C84774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Other key findings include:</w:t>
      </w:r>
    </w:p>
    <w:p w14:paraId="573B7E97" w14:textId="479BC726" w:rsidR="002402B5" w:rsidRPr="00375777" w:rsidRDefault="00375777" w:rsidP="002402B5">
      <w:pPr>
        <w:numPr>
          <w:ilvl w:val="0"/>
          <w:numId w:val="60"/>
        </w:numPr>
        <w:suppressAutoHyphens w:val="0"/>
        <w:spacing w:after="160" w:line="252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Steady use of</w:t>
      </w:r>
      <w:r w:rsidR="002402B5" w:rsidRPr="002402B5">
        <w:rPr>
          <w:rFonts w:ascii="Arial" w:hAnsi="Arial" w:cs="Arial"/>
          <w:b/>
          <w:bCs/>
          <w:lang w:val="en-GB"/>
        </w:rPr>
        <w:t xml:space="preserve"> Warranty &amp; Indemnity (W&amp;I) insurance </w:t>
      </w:r>
      <w:r w:rsidR="002402B5" w:rsidRPr="002402B5">
        <w:rPr>
          <w:rFonts w:ascii="Arial" w:hAnsi="Arial" w:cs="Arial"/>
          <w:lang w:val="en-GB"/>
        </w:rPr>
        <w:t xml:space="preserve">– popularity of W&amp;I insurance dropped off in 2020 by 2% (down to 17%), though it was still used in almost half of transactions over EUR 100m </w:t>
      </w:r>
    </w:p>
    <w:p w14:paraId="3B3B0704" w14:textId="5B30ED40" w:rsidR="00375777" w:rsidRPr="00375777" w:rsidRDefault="00375777" w:rsidP="00375777">
      <w:pPr>
        <w:pStyle w:val="ListParagraph"/>
        <w:numPr>
          <w:ilvl w:val="0"/>
          <w:numId w:val="60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lang w:val="en-GB" w:eastAsia="en-GB"/>
        </w:rPr>
      </w:pPr>
      <w:r w:rsidRPr="00375777">
        <w:rPr>
          <w:rFonts w:ascii="Arial" w:hAnsi="Arial" w:cs="Arial"/>
          <w:b/>
          <w:bCs/>
          <w:lang w:val="en-GB" w:eastAsia="en-GB"/>
        </w:rPr>
        <w:t xml:space="preserve">Gradual decline of purchase price adjustments (PPAs) </w:t>
      </w:r>
      <w:r w:rsidRPr="00375777">
        <w:rPr>
          <w:rFonts w:ascii="Arial" w:hAnsi="Arial" w:cs="Arial"/>
          <w:lang w:val="en-GB" w:eastAsia="en-GB"/>
        </w:rPr>
        <w:t>– a small decrease in the use of PPAs in M&amp;A agreements (44% compared with 45% for 2019), suggesting parties are see</w:t>
      </w:r>
      <w:r w:rsidR="00DC22A8">
        <w:rPr>
          <w:rFonts w:ascii="Arial" w:hAnsi="Arial" w:cs="Arial"/>
          <w:lang w:val="en-GB" w:eastAsia="en-GB"/>
        </w:rPr>
        <w:t>k</w:t>
      </w:r>
      <w:r w:rsidRPr="00375777">
        <w:rPr>
          <w:rFonts w:ascii="Arial" w:hAnsi="Arial" w:cs="Arial"/>
          <w:lang w:val="en-GB" w:eastAsia="en-GB"/>
        </w:rPr>
        <w:t>ing more certainty as to the amount of the purchase price when signing transaction documentation</w:t>
      </w:r>
    </w:p>
    <w:p w14:paraId="0A28C193" w14:textId="35C65F56" w:rsidR="00375777" w:rsidRDefault="00375777" w:rsidP="00375777">
      <w:pPr>
        <w:numPr>
          <w:ilvl w:val="0"/>
          <w:numId w:val="60"/>
        </w:numPr>
        <w:suppressAutoHyphens w:val="0"/>
        <w:spacing w:after="160" w:line="252" w:lineRule="auto"/>
        <w:rPr>
          <w:rFonts w:ascii="Arial" w:hAnsi="Arial" w:cs="Arial"/>
          <w:lang w:val="en-GB"/>
        </w:rPr>
      </w:pPr>
      <w:r w:rsidRPr="00375777">
        <w:rPr>
          <w:rFonts w:ascii="Arial" w:hAnsi="Arial" w:cs="Arial"/>
          <w:b/>
          <w:bCs/>
          <w:lang w:val="en-GB"/>
        </w:rPr>
        <w:t>Earn-outs</w:t>
      </w:r>
      <w:r>
        <w:rPr>
          <w:rFonts w:ascii="Arial" w:hAnsi="Arial" w:cs="Arial"/>
          <w:b/>
          <w:bCs/>
          <w:lang w:val="en-GB"/>
        </w:rPr>
        <w:t xml:space="preserve"> remain consistent</w:t>
      </w:r>
      <w:r w:rsidRPr="00375777">
        <w:rPr>
          <w:rFonts w:ascii="Arial" w:hAnsi="Arial" w:cs="Arial"/>
          <w:lang w:val="en-GB"/>
        </w:rPr>
        <w:t xml:space="preserve"> – Despite the </w:t>
      </w:r>
      <w:proofErr w:type="spellStart"/>
      <w:r w:rsidRPr="00375777">
        <w:rPr>
          <w:rFonts w:ascii="Arial" w:hAnsi="Arial" w:cs="Arial"/>
          <w:lang w:val="en-GB"/>
        </w:rPr>
        <w:t>anticipaton</w:t>
      </w:r>
      <w:proofErr w:type="spellEnd"/>
      <w:r w:rsidRPr="00375777">
        <w:rPr>
          <w:rFonts w:ascii="Arial" w:hAnsi="Arial" w:cs="Arial"/>
          <w:lang w:val="en-GB"/>
        </w:rPr>
        <w:t xml:space="preserve"> of more earn-outs due to COVID-19, there was little change albeit at 21% of deals. This is above the average level of the last decade, though still less popular than use in the US</w:t>
      </w:r>
    </w:p>
    <w:p w14:paraId="36FCA33A" w14:textId="77777777" w:rsidR="0039396D" w:rsidRPr="00296A83" w:rsidRDefault="0039396D" w:rsidP="00BB2013">
      <w:pPr>
        <w:autoSpaceDE w:val="0"/>
        <w:autoSpaceDN w:val="0"/>
        <w:spacing w:before="0" w:after="0" w:line="240" w:lineRule="auto"/>
        <w:rPr>
          <w:rFonts w:ascii="Arial" w:hAnsi="Arial" w:cs="Arial"/>
          <w:b/>
          <w:lang w:val="en-GB" w:eastAsia="en-GB"/>
        </w:rPr>
      </w:pPr>
    </w:p>
    <w:p w14:paraId="150EC49C" w14:textId="77777777" w:rsidR="0039396D" w:rsidRPr="00296A83" w:rsidRDefault="003007EC" w:rsidP="00BB2013">
      <w:pPr>
        <w:autoSpaceDE w:val="0"/>
        <w:autoSpaceDN w:val="0"/>
        <w:spacing w:before="0" w:after="0" w:line="240" w:lineRule="auto"/>
        <w:rPr>
          <w:rFonts w:ascii="Arial" w:hAnsi="Arial" w:cs="Arial"/>
          <w:lang w:val="en-GB" w:eastAsia="en-GB"/>
        </w:rPr>
      </w:pPr>
      <w:r w:rsidRPr="00296A83">
        <w:rPr>
          <w:rFonts w:ascii="Arial" w:hAnsi="Arial" w:cs="Arial"/>
          <w:b/>
          <w:lang w:val="en-GB" w:eastAsia="en-GB"/>
        </w:rPr>
        <w:t>Regional differences</w:t>
      </w:r>
      <w:r w:rsidRPr="00296A83">
        <w:rPr>
          <w:rFonts w:ascii="Arial" w:hAnsi="Arial" w:cs="Arial"/>
          <w:lang w:val="en-GB" w:eastAsia="en-GB"/>
        </w:rPr>
        <w:t xml:space="preserve"> </w:t>
      </w:r>
    </w:p>
    <w:p w14:paraId="5E719E95" w14:textId="77777777" w:rsidR="001F06CC" w:rsidRPr="003E2877" w:rsidRDefault="001F06CC" w:rsidP="00BB2013">
      <w:pPr>
        <w:autoSpaceDE w:val="0"/>
        <w:autoSpaceDN w:val="0"/>
        <w:spacing w:before="0" w:after="0" w:line="240" w:lineRule="auto"/>
        <w:rPr>
          <w:rFonts w:ascii="Arial" w:hAnsi="Arial" w:cs="Arial"/>
          <w:lang w:val="en-US"/>
        </w:rPr>
      </w:pPr>
    </w:p>
    <w:p w14:paraId="42969D38" w14:textId="6D460A87" w:rsidR="005D60F2" w:rsidRDefault="005D60F2" w:rsidP="005D60F2">
      <w:pPr>
        <w:pStyle w:val="BodyText"/>
        <w:spacing w:before="0" w:after="0" w:line="240" w:lineRule="auto"/>
        <w:rPr>
          <w:rFonts w:ascii="Arial" w:hAnsi="Arial" w:cs="Arial"/>
          <w:lang w:val="en" w:eastAsia="en-US"/>
        </w:rPr>
      </w:pPr>
      <w:r w:rsidRPr="005D60F2">
        <w:rPr>
          <w:rFonts w:ascii="Arial" w:hAnsi="Arial" w:cs="Arial"/>
          <w:lang w:val="en" w:eastAsia="en-US"/>
        </w:rPr>
        <w:t xml:space="preserve">The COVID-19 pandemic has triggered a shift in </w:t>
      </w:r>
      <w:proofErr w:type="spellStart"/>
      <w:r w:rsidRPr="005D60F2">
        <w:rPr>
          <w:rFonts w:ascii="Arial" w:hAnsi="Arial" w:cs="Arial"/>
          <w:lang w:val="en" w:eastAsia="en-US"/>
        </w:rPr>
        <w:t>favour</w:t>
      </w:r>
      <w:proofErr w:type="spellEnd"/>
      <w:r w:rsidRPr="005D60F2">
        <w:rPr>
          <w:rFonts w:ascii="Arial" w:hAnsi="Arial" w:cs="Arial"/>
          <w:lang w:val="en" w:eastAsia="en-US"/>
        </w:rPr>
        <w:t xml:space="preserve"> of the buyer in Europe, similar to the US where more ‘buyer-friendly’ positions are common.</w:t>
      </w:r>
      <w:r w:rsidR="006F3652">
        <w:rPr>
          <w:rFonts w:ascii="Arial" w:hAnsi="Arial" w:cs="Arial"/>
          <w:lang w:val="en" w:eastAsia="en-US"/>
        </w:rPr>
        <w:t xml:space="preserve"> </w:t>
      </w:r>
      <w:r>
        <w:rPr>
          <w:rFonts w:ascii="Arial" w:hAnsi="Arial" w:cs="Arial"/>
          <w:lang w:val="en" w:eastAsia="en-US"/>
        </w:rPr>
        <w:t xml:space="preserve">However, market practice in Europe relating to PPA has remained consistent in the 44-45% range for the past three years. This is a noticeable difference to </w:t>
      </w:r>
      <w:r w:rsidR="0072621A">
        <w:rPr>
          <w:rFonts w:ascii="Arial" w:hAnsi="Arial" w:cs="Arial"/>
          <w:lang w:val="en" w:eastAsia="en-US"/>
        </w:rPr>
        <w:t xml:space="preserve">the </w:t>
      </w:r>
      <w:r>
        <w:rPr>
          <w:rFonts w:ascii="Arial" w:hAnsi="Arial" w:cs="Arial"/>
          <w:lang w:val="en" w:eastAsia="en-US"/>
        </w:rPr>
        <w:t>US where a PPA features in almost all deals (95%).</w:t>
      </w:r>
    </w:p>
    <w:p w14:paraId="2B2FC757" w14:textId="62FF157E" w:rsidR="005D60F2" w:rsidRPr="006E1358" w:rsidRDefault="005D60F2" w:rsidP="00BB2013">
      <w:pPr>
        <w:pStyle w:val="BodyText"/>
        <w:spacing w:before="0" w:after="0" w:line="240" w:lineRule="auto"/>
        <w:rPr>
          <w:rFonts w:ascii="Arial" w:hAnsi="Arial" w:cs="Arial"/>
          <w:lang w:val="en" w:eastAsia="en-US"/>
        </w:rPr>
      </w:pPr>
    </w:p>
    <w:p w14:paraId="2FBE2A61" w14:textId="17838849" w:rsidR="006E1358" w:rsidRDefault="006E1358" w:rsidP="006E1358">
      <w:pPr>
        <w:pStyle w:val="BodyText"/>
        <w:spacing w:before="0" w:after="0" w:line="240" w:lineRule="auto"/>
        <w:rPr>
          <w:rFonts w:ascii="Arial" w:hAnsi="Arial" w:cs="Arial"/>
          <w:lang w:val="en" w:eastAsia="en-US"/>
        </w:rPr>
      </w:pPr>
      <w:r>
        <w:rPr>
          <w:rFonts w:ascii="Arial" w:hAnsi="Arial" w:cs="Arial"/>
          <w:lang w:val="en" w:eastAsia="en-US"/>
        </w:rPr>
        <w:t>The analysis also revealed</w:t>
      </w:r>
      <w:r w:rsidRPr="006E1358">
        <w:rPr>
          <w:rFonts w:ascii="Arial" w:hAnsi="Arial" w:cs="Arial"/>
          <w:lang w:val="en" w:eastAsia="en-US"/>
        </w:rPr>
        <w:t xml:space="preserve"> marked differences in market practice between the European regions:</w:t>
      </w:r>
    </w:p>
    <w:p w14:paraId="2C102420" w14:textId="77777777" w:rsidR="003B3281" w:rsidRPr="006E1358" w:rsidRDefault="003B3281" w:rsidP="006E1358">
      <w:pPr>
        <w:pStyle w:val="BodyText"/>
        <w:spacing w:before="0" w:after="0" w:line="240" w:lineRule="auto"/>
        <w:rPr>
          <w:rFonts w:ascii="Arial" w:hAnsi="Arial" w:cs="Arial"/>
          <w:lang w:val="en" w:eastAsia="en-US"/>
        </w:rPr>
      </w:pPr>
    </w:p>
    <w:p w14:paraId="35A79F63" w14:textId="7BF572C1" w:rsidR="006E1358" w:rsidRDefault="006E1358" w:rsidP="006E1358">
      <w:pPr>
        <w:pStyle w:val="BodyText"/>
        <w:numPr>
          <w:ilvl w:val="0"/>
          <w:numId w:val="62"/>
        </w:numPr>
        <w:spacing w:before="0" w:after="0" w:line="240" w:lineRule="auto"/>
        <w:rPr>
          <w:rFonts w:ascii="Arial" w:hAnsi="Arial" w:cs="Arial"/>
          <w:lang w:val="en" w:eastAsia="en-US"/>
        </w:rPr>
      </w:pPr>
      <w:r>
        <w:rPr>
          <w:rFonts w:ascii="Arial" w:hAnsi="Arial" w:cs="Arial"/>
          <w:lang w:val="en" w:eastAsia="en-US"/>
        </w:rPr>
        <w:t>The UK use</w:t>
      </w:r>
      <w:r w:rsidR="003B3281">
        <w:rPr>
          <w:rFonts w:ascii="Arial" w:hAnsi="Arial" w:cs="Arial"/>
          <w:lang w:val="en" w:eastAsia="en-US"/>
        </w:rPr>
        <w:t>d</w:t>
      </w:r>
      <w:r>
        <w:rPr>
          <w:rFonts w:ascii="Arial" w:hAnsi="Arial" w:cs="Arial"/>
          <w:lang w:val="en" w:eastAsia="en-US"/>
        </w:rPr>
        <w:t xml:space="preserve"> PPAs in 54% of transa</w:t>
      </w:r>
      <w:r w:rsidR="00DC22A8">
        <w:rPr>
          <w:rFonts w:ascii="Arial" w:hAnsi="Arial" w:cs="Arial"/>
          <w:lang w:val="en" w:eastAsia="en-US"/>
        </w:rPr>
        <w:t>ctions, well ahead of France (36</w:t>
      </w:r>
      <w:r>
        <w:rPr>
          <w:rFonts w:ascii="Arial" w:hAnsi="Arial" w:cs="Arial"/>
          <w:lang w:val="en" w:eastAsia="en-US"/>
        </w:rPr>
        <w:t>%) and Benelux countries (34%).</w:t>
      </w:r>
    </w:p>
    <w:p w14:paraId="3F080B00" w14:textId="20177FF1" w:rsidR="006E1358" w:rsidRDefault="006E1358" w:rsidP="006E1358">
      <w:pPr>
        <w:pStyle w:val="BodyText"/>
        <w:numPr>
          <w:ilvl w:val="0"/>
          <w:numId w:val="62"/>
        </w:numPr>
        <w:spacing w:before="0" w:after="0" w:line="240" w:lineRule="auto"/>
        <w:rPr>
          <w:rFonts w:ascii="Arial" w:hAnsi="Arial" w:cs="Arial"/>
          <w:lang w:val="en" w:eastAsia="en-US"/>
        </w:rPr>
      </w:pPr>
      <w:r w:rsidRPr="006E1358">
        <w:rPr>
          <w:rFonts w:ascii="Arial" w:hAnsi="Arial" w:cs="Arial"/>
          <w:lang w:val="en" w:eastAsia="en-US"/>
        </w:rPr>
        <w:t xml:space="preserve">CEE and the Southern European countries have significantly higher liability caps </w:t>
      </w:r>
      <w:r w:rsidR="00DC22A8">
        <w:rPr>
          <w:rFonts w:ascii="Arial" w:hAnsi="Arial" w:cs="Arial"/>
          <w:lang w:val="en" w:eastAsia="en-US"/>
        </w:rPr>
        <w:t>(6</w:t>
      </w:r>
      <w:r>
        <w:rPr>
          <w:rFonts w:ascii="Arial" w:hAnsi="Arial" w:cs="Arial"/>
          <w:lang w:val="en" w:eastAsia="en-US"/>
        </w:rPr>
        <w:t xml:space="preserve">7% and 76% </w:t>
      </w:r>
      <w:r w:rsidR="003B3281">
        <w:rPr>
          <w:rFonts w:ascii="Arial" w:hAnsi="Arial" w:cs="Arial"/>
          <w:lang w:val="en" w:eastAsia="en-US"/>
        </w:rPr>
        <w:t xml:space="preserve">of </w:t>
      </w:r>
      <w:r>
        <w:rPr>
          <w:rFonts w:ascii="Arial" w:hAnsi="Arial" w:cs="Arial"/>
          <w:lang w:val="en" w:eastAsia="en-US"/>
        </w:rPr>
        <w:t>transactions</w:t>
      </w:r>
      <w:r w:rsidR="003B3281">
        <w:rPr>
          <w:rFonts w:ascii="Arial" w:hAnsi="Arial" w:cs="Arial"/>
          <w:lang w:val="en" w:eastAsia="en-US"/>
        </w:rPr>
        <w:t xml:space="preserve"> respectively</w:t>
      </w:r>
      <w:r>
        <w:rPr>
          <w:rFonts w:ascii="Arial" w:hAnsi="Arial" w:cs="Arial"/>
          <w:lang w:val="en" w:eastAsia="en-US"/>
        </w:rPr>
        <w:t xml:space="preserve"> had a liability cap of more than 50% of the purchase price), </w:t>
      </w:r>
      <w:r w:rsidR="00534CF1">
        <w:rPr>
          <w:rFonts w:ascii="Arial" w:hAnsi="Arial" w:cs="Arial"/>
          <w:lang w:val="en" w:eastAsia="en-US"/>
        </w:rPr>
        <w:t>compared to</w:t>
      </w:r>
      <w:r w:rsidR="00866589">
        <w:rPr>
          <w:rFonts w:ascii="Arial" w:hAnsi="Arial" w:cs="Arial"/>
          <w:lang w:val="en" w:eastAsia="en-US"/>
        </w:rPr>
        <w:t xml:space="preserve"> the European average of 43</w:t>
      </w:r>
      <w:r>
        <w:rPr>
          <w:rFonts w:ascii="Arial" w:hAnsi="Arial" w:cs="Arial"/>
          <w:lang w:val="en" w:eastAsia="en-US"/>
        </w:rPr>
        <w:t>%.</w:t>
      </w:r>
    </w:p>
    <w:p w14:paraId="3F1C62D3" w14:textId="7BDC6577" w:rsidR="006E1358" w:rsidRDefault="006E1358" w:rsidP="006E1358">
      <w:pPr>
        <w:pStyle w:val="BodyText"/>
        <w:numPr>
          <w:ilvl w:val="0"/>
          <w:numId w:val="62"/>
        </w:numPr>
        <w:spacing w:before="0" w:after="0" w:line="240" w:lineRule="auto"/>
        <w:rPr>
          <w:rFonts w:ascii="Arial" w:hAnsi="Arial" w:cs="Arial"/>
          <w:lang w:val="en" w:eastAsia="en-US"/>
        </w:rPr>
      </w:pPr>
      <w:r w:rsidRPr="006E1358">
        <w:rPr>
          <w:rFonts w:ascii="Arial" w:hAnsi="Arial" w:cs="Arial"/>
          <w:lang w:val="en" w:eastAsia="en-US"/>
        </w:rPr>
        <w:t xml:space="preserve">The take up of W&amp;I insurance cover remains low in France, </w:t>
      </w:r>
      <w:r w:rsidR="000D7386" w:rsidRPr="006E1358">
        <w:rPr>
          <w:rFonts w:ascii="Arial" w:hAnsi="Arial" w:cs="Arial"/>
          <w:lang w:val="en" w:eastAsia="en-US"/>
        </w:rPr>
        <w:t>Benelux,</w:t>
      </w:r>
      <w:r w:rsidRPr="006E1358">
        <w:rPr>
          <w:rFonts w:ascii="Arial" w:hAnsi="Arial" w:cs="Arial"/>
          <w:lang w:val="en" w:eastAsia="en-US"/>
        </w:rPr>
        <w:t xml:space="preserve"> and the Southern European countries</w:t>
      </w:r>
      <w:r w:rsidR="000D7386">
        <w:rPr>
          <w:rFonts w:ascii="Arial" w:hAnsi="Arial" w:cs="Arial"/>
          <w:lang w:val="en" w:eastAsia="en-US"/>
        </w:rPr>
        <w:t xml:space="preserve"> </w:t>
      </w:r>
      <w:r w:rsidR="00647047">
        <w:rPr>
          <w:rFonts w:ascii="Arial" w:hAnsi="Arial" w:cs="Arial"/>
          <w:lang w:val="en" w:eastAsia="en-US"/>
        </w:rPr>
        <w:t xml:space="preserve">- ranging from 5% to 20% - </w:t>
      </w:r>
      <w:r w:rsidRPr="006E1358">
        <w:rPr>
          <w:rFonts w:ascii="Arial" w:hAnsi="Arial" w:cs="Arial"/>
          <w:lang w:val="en" w:eastAsia="en-US"/>
        </w:rPr>
        <w:t>and has dropped off significantly in the UK</w:t>
      </w:r>
      <w:r w:rsidR="00534CF1">
        <w:rPr>
          <w:rFonts w:ascii="Arial" w:hAnsi="Arial" w:cs="Arial"/>
          <w:lang w:val="en" w:eastAsia="en-US"/>
        </w:rPr>
        <w:t xml:space="preserve"> (from 37% in 2019 to 27% in 2020).</w:t>
      </w:r>
    </w:p>
    <w:p w14:paraId="529B775A" w14:textId="77777777" w:rsidR="0084295E" w:rsidRDefault="0084295E" w:rsidP="0084295E">
      <w:pPr>
        <w:pStyle w:val="BodyText"/>
        <w:numPr>
          <w:ilvl w:val="0"/>
          <w:numId w:val="62"/>
        </w:numPr>
        <w:spacing w:before="0" w:after="0" w:line="240" w:lineRule="auto"/>
        <w:rPr>
          <w:rFonts w:ascii="Arial" w:hAnsi="Arial" w:cs="Arial"/>
          <w:lang w:val="en" w:eastAsia="en-US"/>
        </w:rPr>
      </w:pPr>
      <w:r w:rsidRPr="006E1358">
        <w:rPr>
          <w:rFonts w:ascii="Arial" w:hAnsi="Arial" w:cs="Arial"/>
          <w:lang w:val="en" w:eastAsia="en-US"/>
        </w:rPr>
        <w:t>Locked boxes dropped off significantly in the UK</w:t>
      </w:r>
      <w:r>
        <w:rPr>
          <w:rFonts w:ascii="Arial" w:hAnsi="Arial" w:cs="Arial"/>
          <w:lang w:val="en" w:eastAsia="en-US"/>
        </w:rPr>
        <w:t xml:space="preserve"> (30% vs 61% in 2019)</w:t>
      </w:r>
      <w:r w:rsidRPr="006E1358">
        <w:rPr>
          <w:rFonts w:ascii="Arial" w:hAnsi="Arial" w:cs="Arial"/>
          <w:lang w:val="en" w:eastAsia="en-US"/>
        </w:rPr>
        <w:t xml:space="preserve"> but not in other European countries.</w:t>
      </w:r>
    </w:p>
    <w:p w14:paraId="5B87912E" w14:textId="50F46BA2" w:rsidR="00647047" w:rsidRPr="006E1358" w:rsidRDefault="00647047" w:rsidP="006E1358">
      <w:pPr>
        <w:pStyle w:val="BodyText"/>
        <w:numPr>
          <w:ilvl w:val="0"/>
          <w:numId w:val="62"/>
        </w:numPr>
        <w:spacing w:before="0" w:after="0" w:line="240" w:lineRule="auto"/>
        <w:rPr>
          <w:rFonts w:ascii="Arial" w:hAnsi="Arial" w:cs="Arial"/>
          <w:lang w:val="en" w:eastAsia="en-US"/>
        </w:rPr>
      </w:pPr>
      <w:r>
        <w:rPr>
          <w:rFonts w:ascii="Arial" w:hAnsi="Arial" w:cs="Arial"/>
          <w:lang w:val="en" w:eastAsia="en-US"/>
        </w:rPr>
        <w:t>There was a large increase in the use</w:t>
      </w:r>
      <w:r w:rsidR="0084295E">
        <w:rPr>
          <w:rFonts w:ascii="Arial" w:hAnsi="Arial" w:cs="Arial"/>
          <w:lang w:val="en" w:eastAsia="en-US"/>
        </w:rPr>
        <w:t xml:space="preserve"> </w:t>
      </w:r>
      <w:r>
        <w:rPr>
          <w:rFonts w:ascii="Arial" w:hAnsi="Arial" w:cs="Arial"/>
          <w:lang w:val="en" w:eastAsia="en-US"/>
        </w:rPr>
        <w:t>of earn-outs in CEE with 20% of transactions compared to 8% in 2019 – more in line with the European average of 21%.</w:t>
      </w:r>
    </w:p>
    <w:p w14:paraId="4AFE4F3F" w14:textId="49287CF1" w:rsidR="006E1358" w:rsidRDefault="006E1358" w:rsidP="002402B5">
      <w:pPr>
        <w:pStyle w:val="BodyText"/>
        <w:numPr>
          <w:ilvl w:val="0"/>
          <w:numId w:val="62"/>
        </w:numPr>
        <w:spacing w:before="0" w:after="0" w:line="240" w:lineRule="auto"/>
        <w:rPr>
          <w:rFonts w:ascii="Arial" w:hAnsi="Arial" w:cs="Arial"/>
          <w:lang w:val="en" w:eastAsia="en-US"/>
        </w:rPr>
      </w:pPr>
      <w:r w:rsidRPr="006E1358">
        <w:rPr>
          <w:rFonts w:ascii="Arial" w:hAnsi="Arial" w:cs="Arial"/>
          <w:lang w:val="en" w:eastAsia="en-US"/>
        </w:rPr>
        <w:t>Limitation periods for warranty claims are much longer in CEE, France and the Southern European countries.</w:t>
      </w:r>
    </w:p>
    <w:p w14:paraId="314DF754" w14:textId="4A8EECF3" w:rsidR="003B3281" w:rsidRPr="003B3281" w:rsidRDefault="003B3281" w:rsidP="003B3281">
      <w:pPr>
        <w:pStyle w:val="BodyText"/>
        <w:numPr>
          <w:ilvl w:val="0"/>
          <w:numId w:val="62"/>
        </w:numPr>
        <w:spacing w:before="0" w:after="0" w:line="240" w:lineRule="auto"/>
        <w:rPr>
          <w:rFonts w:ascii="Arial" w:hAnsi="Arial" w:cs="Arial"/>
          <w:lang w:val="en" w:eastAsia="en-US"/>
        </w:rPr>
      </w:pPr>
      <w:r>
        <w:rPr>
          <w:rFonts w:ascii="Arial" w:hAnsi="Arial" w:cs="Arial"/>
          <w:lang w:val="en" w:eastAsia="en-US"/>
        </w:rPr>
        <w:lastRenderedPageBreak/>
        <w:t>Arbitration</w:t>
      </w:r>
      <w:r w:rsidRPr="002402B5">
        <w:rPr>
          <w:rFonts w:ascii="Arial" w:hAnsi="Arial" w:cs="Arial"/>
          <w:lang w:val="en" w:eastAsia="en-US"/>
        </w:rPr>
        <w:t xml:space="preserve"> was used</w:t>
      </w:r>
      <w:r>
        <w:rPr>
          <w:rFonts w:ascii="Arial" w:hAnsi="Arial" w:cs="Arial"/>
          <w:lang w:val="en" w:eastAsia="en-US"/>
        </w:rPr>
        <w:t xml:space="preserve"> </w:t>
      </w:r>
      <w:r w:rsidRPr="002402B5">
        <w:rPr>
          <w:rFonts w:ascii="Arial" w:hAnsi="Arial" w:cs="Arial"/>
          <w:lang w:val="en" w:eastAsia="en-US"/>
        </w:rPr>
        <w:t xml:space="preserve">as the dispute resolution mechanism in </w:t>
      </w:r>
      <w:r>
        <w:rPr>
          <w:rFonts w:ascii="Arial" w:hAnsi="Arial" w:cs="Arial"/>
          <w:lang w:val="en" w:eastAsia="en-US"/>
        </w:rPr>
        <w:t>a third (</w:t>
      </w:r>
      <w:r w:rsidRPr="002402B5">
        <w:rPr>
          <w:rFonts w:ascii="Arial" w:hAnsi="Arial" w:cs="Arial"/>
          <w:lang w:val="en" w:eastAsia="en-US"/>
        </w:rPr>
        <w:t>32%</w:t>
      </w:r>
      <w:r>
        <w:rPr>
          <w:rFonts w:ascii="Arial" w:hAnsi="Arial" w:cs="Arial"/>
          <w:lang w:val="en" w:eastAsia="en-US"/>
        </w:rPr>
        <w:t>)</w:t>
      </w:r>
      <w:r w:rsidRPr="002402B5">
        <w:rPr>
          <w:rFonts w:ascii="Arial" w:hAnsi="Arial" w:cs="Arial"/>
          <w:lang w:val="en" w:eastAsia="en-US"/>
        </w:rPr>
        <w:t xml:space="preserve"> of deals. </w:t>
      </w:r>
      <w:r w:rsidR="0084295E">
        <w:rPr>
          <w:rFonts w:ascii="Arial" w:hAnsi="Arial" w:cs="Arial"/>
          <w:lang w:val="en" w:eastAsia="en-US"/>
        </w:rPr>
        <w:t>It</w:t>
      </w:r>
      <w:r w:rsidRPr="002402B5">
        <w:rPr>
          <w:rFonts w:ascii="Arial" w:hAnsi="Arial" w:cs="Arial"/>
          <w:lang w:val="en" w:eastAsia="en-US"/>
        </w:rPr>
        <w:t xml:space="preserve"> was less popular in certain regions (UK, France and Benelux) than others (CEE, German-speaking and Southern European countries)</w:t>
      </w:r>
      <w:r w:rsidR="0084295E">
        <w:rPr>
          <w:rFonts w:ascii="Arial" w:hAnsi="Arial" w:cs="Arial"/>
          <w:lang w:val="en" w:eastAsia="en-US"/>
        </w:rPr>
        <w:t>.</w:t>
      </w:r>
    </w:p>
    <w:p w14:paraId="35A5AC92" w14:textId="77777777" w:rsidR="002402B5" w:rsidRPr="00B97131" w:rsidRDefault="002402B5" w:rsidP="002402B5">
      <w:pPr>
        <w:pStyle w:val="BodyText"/>
        <w:spacing w:before="0" w:after="0" w:line="240" w:lineRule="auto"/>
        <w:rPr>
          <w:rFonts w:ascii="Arial" w:hAnsi="Arial" w:cs="Arial"/>
          <w:b/>
          <w:bCs/>
          <w:color w:val="FF0000"/>
          <w:lang w:val="en" w:eastAsia="en-US"/>
        </w:rPr>
      </w:pPr>
    </w:p>
    <w:p w14:paraId="06D90D5D" w14:textId="43482C08" w:rsidR="00B97131" w:rsidRPr="006E1358" w:rsidRDefault="00B97131" w:rsidP="00BB2013">
      <w:pPr>
        <w:pStyle w:val="BodyText"/>
        <w:spacing w:before="0" w:after="0" w:line="240" w:lineRule="auto"/>
        <w:rPr>
          <w:rFonts w:ascii="Arial" w:hAnsi="Arial" w:cs="Arial"/>
          <w:i/>
          <w:iCs/>
          <w:lang w:val="en" w:eastAsia="en-US"/>
        </w:rPr>
      </w:pPr>
    </w:p>
    <w:p w14:paraId="6199B3C9" w14:textId="77777777" w:rsidR="006E1358" w:rsidRPr="00B97131" w:rsidRDefault="006E1358" w:rsidP="00BB2013">
      <w:pPr>
        <w:pStyle w:val="BodyText"/>
        <w:spacing w:before="0" w:after="0" w:line="240" w:lineRule="auto"/>
        <w:rPr>
          <w:rFonts w:ascii="Arial" w:hAnsi="Arial" w:cs="Arial"/>
          <w:b/>
          <w:bCs/>
          <w:lang w:val="en" w:eastAsia="en-US"/>
        </w:rPr>
      </w:pPr>
    </w:p>
    <w:p w14:paraId="06CC51FE" w14:textId="56B39AD8" w:rsidR="00AE5EFA" w:rsidRPr="00296A83" w:rsidRDefault="00B30BB5" w:rsidP="00BB2013">
      <w:pPr>
        <w:pStyle w:val="BodyText"/>
        <w:spacing w:before="0" w:after="0" w:line="240" w:lineRule="auto"/>
        <w:rPr>
          <w:rFonts w:ascii="Arial" w:hAnsi="Arial" w:cs="Arial"/>
          <w:lang w:val="en" w:eastAsia="en-US"/>
        </w:rPr>
      </w:pPr>
      <w:r>
        <w:rPr>
          <w:rFonts w:ascii="Arial" w:hAnsi="Arial" w:cs="Arial"/>
          <w:lang w:val="en" w:eastAsia="en-US"/>
        </w:rPr>
        <w:t xml:space="preserve">For more information: </w:t>
      </w:r>
      <w:hyperlink r:id="rId8" w:history="1">
        <w:r w:rsidRPr="00E84AA6">
          <w:rPr>
            <w:rStyle w:val="Hyperlink"/>
            <w:rFonts w:ascii="Arial" w:hAnsi="Arial" w:cs="Arial"/>
            <w:lang w:val="en" w:eastAsia="en-US"/>
          </w:rPr>
          <w:t>https://cms.law/en/int/publication/cms-european-m-a-study-2020</w:t>
        </w:r>
      </w:hyperlink>
      <w:r>
        <w:rPr>
          <w:rFonts w:ascii="Arial" w:hAnsi="Arial" w:cs="Arial"/>
          <w:lang w:val="en" w:eastAsia="en-US"/>
        </w:rPr>
        <w:t xml:space="preserve"> </w:t>
      </w:r>
    </w:p>
    <w:p w14:paraId="2B1B397E" w14:textId="77777777" w:rsidR="007D03EA" w:rsidRPr="00296A83" w:rsidRDefault="007D03EA" w:rsidP="00BB2013">
      <w:pPr>
        <w:pStyle w:val="BodyText"/>
        <w:rPr>
          <w:rFonts w:ascii="Arial" w:hAnsi="Arial" w:cs="Arial"/>
          <w:b/>
          <w:lang w:val="en-GB"/>
        </w:rPr>
      </w:pPr>
      <w:r w:rsidRPr="00296A83">
        <w:rPr>
          <w:rFonts w:ascii="Arial" w:hAnsi="Arial" w:cs="Arial"/>
          <w:b/>
          <w:lang w:val="en-GB"/>
        </w:rPr>
        <w:t xml:space="preserve">- </w:t>
      </w:r>
      <w:r w:rsidR="00390350" w:rsidRPr="00296A83">
        <w:rPr>
          <w:rFonts w:ascii="Arial" w:hAnsi="Arial" w:cs="Arial"/>
          <w:b/>
          <w:lang w:val="en-GB"/>
        </w:rPr>
        <w:t>END -</w:t>
      </w:r>
    </w:p>
    <w:p w14:paraId="4E796599" w14:textId="25F0029A" w:rsidR="00390350" w:rsidRPr="00296A83" w:rsidRDefault="00AE5EFA" w:rsidP="00BB2013">
      <w:pPr>
        <w:tabs>
          <w:tab w:val="left" w:pos="3079"/>
        </w:tabs>
        <w:spacing w:before="0" w:after="0" w:line="240" w:lineRule="auto"/>
        <w:ind w:left="360" w:hanging="360"/>
        <w:rPr>
          <w:rFonts w:ascii="Arial" w:hAnsi="Arial" w:cs="Arial"/>
          <w:b/>
          <w:lang w:val="en-GB"/>
        </w:rPr>
      </w:pPr>
      <w:r w:rsidRPr="00296A83">
        <w:rPr>
          <w:rFonts w:ascii="Arial" w:hAnsi="Arial" w:cs="Arial"/>
          <w:b/>
          <w:lang w:val="en-GB"/>
        </w:rPr>
        <w:t>Press c</w:t>
      </w:r>
      <w:r w:rsidR="007D03EA" w:rsidRPr="00296A83">
        <w:rPr>
          <w:rFonts w:ascii="Arial" w:hAnsi="Arial" w:cs="Arial"/>
          <w:b/>
          <w:lang w:val="en-GB"/>
        </w:rPr>
        <w:t>ontact:</w:t>
      </w:r>
    </w:p>
    <w:p w14:paraId="223B7BB8" w14:textId="77777777" w:rsidR="004D75CF" w:rsidRPr="00296A83" w:rsidRDefault="004D75CF" w:rsidP="00BB2013">
      <w:pPr>
        <w:tabs>
          <w:tab w:val="left" w:pos="3079"/>
        </w:tabs>
        <w:spacing w:before="0" w:after="0" w:line="240" w:lineRule="auto"/>
        <w:ind w:left="360" w:hanging="360"/>
        <w:rPr>
          <w:rFonts w:ascii="Arial" w:hAnsi="Arial" w:cs="Arial"/>
          <w:b/>
          <w:lang w:val="en-GB"/>
        </w:rPr>
      </w:pPr>
    </w:p>
    <w:p w14:paraId="4965BDEC" w14:textId="77777777" w:rsidR="002F7210" w:rsidRPr="002F7210" w:rsidRDefault="002F7210" w:rsidP="002F7210">
      <w:pPr>
        <w:tabs>
          <w:tab w:val="left" w:pos="3079"/>
        </w:tabs>
        <w:spacing w:before="0" w:after="0" w:line="240" w:lineRule="auto"/>
        <w:ind w:left="360" w:hanging="360"/>
        <w:rPr>
          <w:rFonts w:ascii="Arial" w:hAnsi="Arial" w:cs="Arial"/>
          <w:b/>
          <w:lang w:val="en-GB"/>
        </w:rPr>
      </w:pPr>
      <w:r w:rsidRPr="002F7210">
        <w:rPr>
          <w:rFonts w:ascii="Arial" w:hAnsi="Arial" w:cs="Arial"/>
          <w:b/>
          <w:lang w:val="en-GB"/>
        </w:rPr>
        <w:t>Polly Lloyd</w:t>
      </w:r>
    </w:p>
    <w:p w14:paraId="6335A4D7" w14:textId="7F669B7E" w:rsidR="002F7210" w:rsidRPr="002F7210" w:rsidRDefault="002F7210" w:rsidP="002F7210">
      <w:pPr>
        <w:tabs>
          <w:tab w:val="left" w:pos="3079"/>
        </w:tabs>
        <w:spacing w:before="0" w:after="0" w:line="240" w:lineRule="auto"/>
        <w:ind w:left="360" w:hanging="360"/>
        <w:rPr>
          <w:rFonts w:ascii="Arial" w:hAnsi="Arial" w:cs="Arial"/>
          <w:b/>
          <w:lang w:val="en-GB"/>
        </w:rPr>
      </w:pPr>
      <w:r w:rsidRPr="002F7210">
        <w:rPr>
          <w:rFonts w:ascii="Arial" w:hAnsi="Arial" w:cs="Arial"/>
          <w:b/>
          <w:lang w:val="en-GB"/>
        </w:rPr>
        <w:t>Senior Business Devel</w:t>
      </w:r>
      <w:r>
        <w:rPr>
          <w:rFonts w:ascii="Arial" w:hAnsi="Arial" w:cs="Arial"/>
          <w:b/>
          <w:lang w:val="en-GB"/>
        </w:rPr>
        <w:t>opment and Marketing Executive, Bratislava</w:t>
      </w:r>
    </w:p>
    <w:p w14:paraId="1C01C33E" w14:textId="77777777" w:rsidR="002F7210" w:rsidRPr="002F7210" w:rsidRDefault="002F7210" w:rsidP="002F7210">
      <w:pPr>
        <w:tabs>
          <w:tab w:val="left" w:pos="3079"/>
        </w:tabs>
        <w:spacing w:before="0" w:after="0" w:line="240" w:lineRule="auto"/>
        <w:ind w:left="360" w:hanging="360"/>
        <w:rPr>
          <w:rFonts w:ascii="Arial" w:hAnsi="Arial" w:cs="Arial"/>
          <w:b/>
        </w:rPr>
      </w:pPr>
      <w:r w:rsidRPr="002F7210">
        <w:rPr>
          <w:rFonts w:ascii="Arial" w:hAnsi="Arial" w:cs="Arial"/>
          <w:b/>
        </w:rPr>
        <w:t>T +421 2221 115 26</w:t>
      </w:r>
    </w:p>
    <w:p w14:paraId="01BD3D23" w14:textId="50BBA767" w:rsidR="002F7210" w:rsidRDefault="002F7210" w:rsidP="002F7210">
      <w:pPr>
        <w:tabs>
          <w:tab w:val="left" w:pos="3079"/>
        </w:tabs>
        <w:spacing w:before="0" w:after="0" w:line="240" w:lineRule="auto"/>
        <w:ind w:left="360" w:hanging="360"/>
        <w:rPr>
          <w:rFonts w:ascii="Arial" w:hAnsi="Arial" w:cs="Arial"/>
          <w:b/>
        </w:rPr>
      </w:pPr>
      <w:r w:rsidRPr="002F7210">
        <w:rPr>
          <w:rFonts w:ascii="Arial" w:hAnsi="Arial" w:cs="Arial"/>
          <w:b/>
        </w:rPr>
        <w:t xml:space="preserve">E </w:t>
      </w:r>
      <w:hyperlink r:id="rId9" w:history="1">
        <w:r w:rsidRPr="00E84AA6">
          <w:rPr>
            <w:rStyle w:val="Hyperlink"/>
            <w:rFonts w:ascii="Arial" w:hAnsi="Arial" w:cs="Arial"/>
            <w:b/>
          </w:rPr>
          <w:t>polly.lloyd@cms-cmno.com</w:t>
        </w:r>
      </w:hyperlink>
      <w:r>
        <w:rPr>
          <w:rFonts w:ascii="Arial" w:hAnsi="Arial" w:cs="Arial"/>
          <w:b/>
        </w:rPr>
        <w:t xml:space="preserve"> </w:t>
      </w:r>
    </w:p>
    <w:p w14:paraId="4A11F994" w14:textId="77777777" w:rsidR="002F7210" w:rsidRPr="002F7210" w:rsidRDefault="002F7210" w:rsidP="002F7210">
      <w:pPr>
        <w:tabs>
          <w:tab w:val="left" w:pos="3079"/>
        </w:tabs>
        <w:spacing w:before="0" w:after="0" w:line="240" w:lineRule="auto"/>
        <w:ind w:left="360" w:hanging="360"/>
        <w:rPr>
          <w:rFonts w:ascii="Arial" w:hAnsi="Arial" w:cs="Arial"/>
          <w:b/>
        </w:rPr>
      </w:pPr>
    </w:p>
    <w:p w14:paraId="71D540DF" w14:textId="77777777" w:rsidR="002B1DB7" w:rsidRPr="00296A83" w:rsidRDefault="004D75CF" w:rsidP="00BB2013">
      <w:pPr>
        <w:tabs>
          <w:tab w:val="left" w:pos="3079"/>
        </w:tabs>
        <w:spacing w:before="0" w:after="0" w:line="240" w:lineRule="auto"/>
        <w:ind w:left="360" w:hanging="360"/>
        <w:rPr>
          <w:rFonts w:ascii="Arial" w:hAnsi="Arial" w:cs="Arial"/>
          <w:b/>
          <w:lang w:val="en-GB"/>
        </w:rPr>
      </w:pPr>
      <w:r w:rsidRPr="00296A83">
        <w:rPr>
          <w:rFonts w:ascii="Arial" w:hAnsi="Arial" w:cs="Arial"/>
          <w:b/>
          <w:lang w:val="en-GB"/>
        </w:rPr>
        <w:t>About the Report</w:t>
      </w:r>
      <w:r w:rsidR="002B1DB7" w:rsidRPr="00296A83">
        <w:rPr>
          <w:rFonts w:ascii="Arial" w:hAnsi="Arial" w:cs="Arial"/>
          <w:b/>
          <w:lang w:val="en-GB"/>
        </w:rPr>
        <w:t>:</w:t>
      </w:r>
    </w:p>
    <w:p w14:paraId="1D269197" w14:textId="77777777" w:rsidR="004D75CF" w:rsidRPr="00296A83" w:rsidRDefault="004D75CF" w:rsidP="00BB2013">
      <w:pPr>
        <w:pStyle w:val="BodyText"/>
        <w:spacing w:before="0" w:after="0" w:line="240" w:lineRule="auto"/>
        <w:contextualSpacing/>
        <w:rPr>
          <w:rFonts w:ascii="Arial" w:hAnsi="Arial" w:cs="Arial"/>
          <w:lang w:val="en-GB"/>
        </w:rPr>
      </w:pPr>
    </w:p>
    <w:p w14:paraId="73B2E6DF" w14:textId="4660FF6F" w:rsidR="0037681D" w:rsidRPr="00816FB8" w:rsidRDefault="00816FB8" w:rsidP="00816FB8">
      <w:pPr>
        <w:spacing w:before="0" w:after="0" w:line="240" w:lineRule="auto"/>
        <w:ind w:left="1"/>
        <w:rPr>
          <w:rFonts w:ascii="Arial" w:hAnsi="Arial" w:cs="Arial"/>
          <w:lang w:val="en-GB"/>
        </w:rPr>
      </w:pPr>
      <w:r w:rsidRPr="00816FB8">
        <w:rPr>
          <w:rFonts w:ascii="Arial" w:hAnsi="Arial" w:cs="Arial"/>
          <w:lang w:val="en-GB"/>
        </w:rPr>
        <w:t>The CMS European M &amp; A Study 2021 (‘the Study’) provides insight into the legal provisions of merger &amp; acquisition (M &amp; A) agreements, makes comparisons across Europe and with the US, and identifies market trends. CMS analysed private M &amp; A agreements relating to both non-listed public and private companies in Europe for the fourteen-year period 2007 – 2020. Of the 5,017 CMS transactions we analysed, 408 relate to 2020 and 4,609 relate to the period 2010 – 2019.</w:t>
      </w:r>
    </w:p>
    <w:p w14:paraId="5BF82FB4" w14:textId="77777777" w:rsidR="00816FB8" w:rsidRPr="00296A83" w:rsidRDefault="00816FB8" w:rsidP="00816FB8">
      <w:pPr>
        <w:spacing w:before="0" w:after="0" w:line="240" w:lineRule="auto"/>
        <w:ind w:left="1"/>
        <w:rPr>
          <w:rFonts w:ascii="Arial" w:hAnsi="Arial" w:cs="Arial"/>
          <w:b/>
          <w:bCs/>
          <w:lang w:val="en-GB"/>
        </w:rPr>
      </w:pPr>
    </w:p>
    <w:p w14:paraId="5659D038" w14:textId="79921169" w:rsidR="00A026B5" w:rsidRPr="00296A83" w:rsidRDefault="006A31A8" w:rsidP="00BB2013">
      <w:pPr>
        <w:spacing w:before="0" w:after="0" w:line="240" w:lineRule="auto"/>
        <w:ind w:left="1"/>
        <w:rPr>
          <w:rFonts w:ascii="Arial" w:hAnsi="Arial" w:cs="Arial"/>
          <w:b/>
          <w:lang w:val="en-GB"/>
        </w:rPr>
      </w:pPr>
      <w:r w:rsidRPr="00296A83">
        <w:rPr>
          <w:rFonts w:ascii="Arial" w:hAnsi="Arial" w:cs="Arial"/>
          <w:b/>
          <w:bCs/>
          <w:lang w:val="en-GB"/>
        </w:rPr>
        <w:t xml:space="preserve">About </w:t>
      </w:r>
      <w:r w:rsidR="00A026B5" w:rsidRPr="00296A83">
        <w:rPr>
          <w:rFonts w:ascii="Arial" w:hAnsi="Arial" w:cs="Arial"/>
          <w:b/>
          <w:lang w:val="en-GB"/>
        </w:rPr>
        <w:t>CMS</w:t>
      </w:r>
    </w:p>
    <w:p w14:paraId="4E95CF9B" w14:textId="77777777" w:rsidR="00B80C18" w:rsidRPr="00296A83" w:rsidRDefault="00B80C18" w:rsidP="00BB2013">
      <w:pPr>
        <w:spacing w:before="0" w:after="0" w:line="240" w:lineRule="auto"/>
        <w:ind w:left="1"/>
        <w:rPr>
          <w:rFonts w:ascii="Arial" w:hAnsi="Arial" w:cs="Arial"/>
          <w:b/>
          <w:lang w:val="en-GB"/>
        </w:rPr>
      </w:pPr>
    </w:p>
    <w:p w14:paraId="0B87C26C" w14:textId="77777777" w:rsidR="00AD4A37" w:rsidRDefault="00AD4A37" w:rsidP="00BB2013">
      <w:pPr>
        <w:spacing w:before="0" w:after="0" w:line="240" w:lineRule="auto"/>
        <w:rPr>
          <w:rFonts w:ascii="Arial" w:hAnsi="Arial" w:cs="Arial"/>
          <w:lang w:val="en-GB"/>
        </w:rPr>
      </w:pPr>
      <w:r w:rsidRPr="00AD4A37">
        <w:rPr>
          <w:rFonts w:ascii="Arial" w:hAnsi="Arial" w:cs="Arial"/>
          <w:lang w:val="en-GB"/>
        </w:rPr>
        <w:t xml:space="preserve">Founded in 1999, CMS is an integrated, multi-jurisdictional organisation that offers full-service legal and tax advice. With more than 70 offices in over 40 countries across the world and more than 4,800 lawyers, CMS has long-standing expertise both in advising in its local jurisdictions and across borders. </w:t>
      </w:r>
    </w:p>
    <w:p w14:paraId="51E68814" w14:textId="77777777" w:rsidR="003E3E16" w:rsidRPr="00296A83" w:rsidRDefault="003E3E16" w:rsidP="00BB2013">
      <w:pPr>
        <w:spacing w:before="0" w:after="0" w:line="240" w:lineRule="auto"/>
        <w:rPr>
          <w:rFonts w:ascii="Arial" w:hAnsi="Arial" w:cs="Arial"/>
          <w:lang w:val="en-GB"/>
        </w:rPr>
      </w:pPr>
    </w:p>
    <w:p w14:paraId="13FF51BE" w14:textId="77777777" w:rsidR="00A026B5" w:rsidRPr="00296A83" w:rsidRDefault="00A026B5" w:rsidP="00BB2013">
      <w:pPr>
        <w:spacing w:before="0" w:after="0" w:line="240" w:lineRule="auto"/>
        <w:rPr>
          <w:rFonts w:ascii="Arial" w:hAnsi="Arial" w:cs="Arial"/>
          <w:b/>
          <w:lang w:val="en-GB"/>
        </w:rPr>
      </w:pPr>
      <w:r w:rsidRPr="00296A83">
        <w:rPr>
          <w:rFonts w:ascii="Arial" w:hAnsi="Arial" w:cs="Arial"/>
          <w:lang w:val="en-GB"/>
        </w:rPr>
        <w:t xml:space="preserve">For more information, please visit </w:t>
      </w:r>
      <w:proofErr w:type="spellStart"/>
      <w:r w:rsidRPr="00296A83">
        <w:rPr>
          <w:rFonts w:ascii="Arial" w:hAnsi="Arial" w:cs="Arial"/>
          <w:b/>
          <w:lang w:val="en-GB"/>
        </w:rPr>
        <w:t>cms.law</w:t>
      </w:r>
      <w:proofErr w:type="spellEnd"/>
    </w:p>
    <w:p w14:paraId="44EF9DC5" w14:textId="77777777" w:rsidR="003F7C68" w:rsidRPr="00296A83" w:rsidRDefault="003F7C68" w:rsidP="00BB2013">
      <w:pPr>
        <w:spacing w:before="0" w:after="0" w:line="240" w:lineRule="auto"/>
        <w:rPr>
          <w:rFonts w:ascii="Arial" w:hAnsi="Arial" w:cs="Arial"/>
          <w:lang w:val="en-GB"/>
        </w:rPr>
      </w:pPr>
    </w:p>
    <w:sectPr w:rsidR="003F7C68" w:rsidRPr="00296A83" w:rsidSect="00DF5F0F">
      <w:headerReference w:type="default" r:id="rId10"/>
      <w:headerReference w:type="first" r:id="rId11"/>
      <w:pgSz w:w="11906" w:h="16838" w:code="9"/>
      <w:pgMar w:top="2269" w:right="1418" w:bottom="1134" w:left="1418" w:header="709" w:footer="73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31BEE" w16cex:dateUtc="2021-03-10T1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342263" w16cid:durableId="23F31B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3245F" w14:textId="77777777" w:rsidR="00D925C9" w:rsidRDefault="00D925C9">
      <w:r>
        <w:separator/>
      </w:r>
    </w:p>
    <w:p w14:paraId="2A072568" w14:textId="77777777" w:rsidR="00D925C9" w:rsidRDefault="00D925C9"/>
  </w:endnote>
  <w:endnote w:type="continuationSeparator" w:id="0">
    <w:p w14:paraId="0CB7F2C2" w14:textId="77777777" w:rsidR="00D925C9" w:rsidRDefault="00D925C9">
      <w:r>
        <w:continuationSeparator/>
      </w:r>
    </w:p>
    <w:p w14:paraId="07E8B20E" w14:textId="77777777" w:rsidR="00D925C9" w:rsidRDefault="00D925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71242" w14:textId="77777777" w:rsidR="00D925C9" w:rsidRDefault="00D925C9">
      <w:r>
        <w:separator/>
      </w:r>
    </w:p>
    <w:p w14:paraId="6B2431B6" w14:textId="77777777" w:rsidR="00D925C9" w:rsidRDefault="00D925C9"/>
  </w:footnote>
  <w:footnote w:type="continuationSeparator" w:id="0">
    <w:p w14:paraId="5521374D" w14:textId="77777777" w:rsidR="00D925C9" w:rsidRDefault="00D925C9">
      <w:r>
        <w:continuationSeparator/>
      </w:r>
    </w:p>
    <w:p w14:paraId="76535EBC" w14:textId="77777777" w:rsidR="00D925C9" w:rsidRDefault="00D925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D6C63" w14:textId="77777777" w:rsidR="00CB6642" w:rsidRDefault="00CB6642">
    <w:pPr>
      <w:pStyle w:val="Header"/>
    </w:pPr>
    <w:r>
      <w:rPr>
        <w:noProof/>
        <w:lang w:val="en-GB" w:eastAsia="en-GB"/>
      </w:rPr>
      <w:drawing>
        <wp:inline distT="0" distB="0" distL="0" distR="0" wp14:anchorId="1209D245" wp14:editId="1DD46F38">
          <wp:extent cx="1130645" cy="6672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381" cy="6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EAF3C" w14:textId="77777777" w:rsidR="006E28DB" w:rsidRDefault="006E28DB" w:rsidP="006E28DB">
    <w:pPr>
      <w:pStyle w:val="Header"/>
    </w:pPr>
    <w:r>
      <w:rPr>
        <w:noProof/>
        <w:lang w:val="en-GB" w:eastAsia="en-GB"/>
      </w:rPr>
      <w:drawing>
        <wp:inline distT="0" distB="0" distL="0" distR="0" wp14:anchorId="79BB7C20" wp14:editId="2895CE17">
          <wp:extent cx="1130645" cy="66720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381" cy="6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1A209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61C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ECB0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7E477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544B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B0BD1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AC012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A48C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0815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48E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A74B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8E27F57"/>
    <w:multiLevelType w:val="multilevel"/>
    <w:tmpl w:val="D81AEECA"/>
    <w:styleLink w:val="CMS-BFLExhibit"/>
    <w:lvl w:ilvl="0">
      <w:start w:val="1"/>
      <w:numFmt w:val="none"/>
      <w:lvlRestart w:val="0"/>
      <w:pStyle w:val="CMSBFLExhibit1"/>
      <w:suff w:val="space"/>
      <w:lvlText w:val="Exhibit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CMSBFLExhibit2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CMSBFLExhibit3"/>
      <w:suff w:val="nothing"/>
      <w:lvlText w:val="Part %2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CMSBFLExhibit4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CMSBFLExhibit5"/>
      <w:lvlText w:val="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CMSBFLExhibit6"/>
      <w:lvlText w:val="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pStyle w:val="CMSBFLExhibit7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97C020C"/>
    <w:multiLevelType w:val="multilevel"/>
    <w:tmpl w:val="5ED0B52E"/>
    <w:styleLink w:val="CMS-BAFHeading"/>
    <w:lvl w:ilvl="0">
      <w:start w:val="1"/>
      <w:numFmt w:val="decimal"/>
      <w:lvlRestart w:val="0"/>
      <w:pStyle w:val="CMSBAF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CMSBAF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CMSBAFHeading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CMSBAFHeading4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upperLetter"/>
      <w:pStyle w:val="CMSBAF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CMSBAFHeading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27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35" w:hanging="567"/>
      </w:pPr>
      <w:rPr>
        <w:rFonts w:hint="default"/>
      </w:rPr>
    </w:lvl>
  </w:abstractNum>
  <w:abstractNum w:abstractNumId="13" w15:restartNumberingAfterBreak="0">
    <w:nsid w:val="0ACE28A2"/>
    <w:multiLevelType w:val="multilevel"/>
    <w:tmpl w:val="8C38D1F0"/>
    <w:styleLink w:val="CMS-InternerHinweis"/>
    <w:lvl w:ilvl="0">
      <w:start w:val="1"/>
      <w:numFmt w:val="none"/>
      <w:lvlText w:val="Interner Hinweis:"/>
      <w:lvlJc w:val="left"/>
      <w:pPr>
        <w:ind w:left="2552" w:hanging="2552"/>
      </w:pPr>
      <w:rPr>
        <w:rFonts w:hint="default"/>
        <w:caps/>
        <w:color w:val="FF0000"/>
      </w:rPr>
    </w:lvl>
    <w:lvl w:ilvl="1">
      <w:start w:val="1"/>
      <w:numFmt w:val="none"/>
      <w:lvlRestart w:val="0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CF016BE"/>
    <w:multiLevelType w:val="multilevel"/>
    <w:tmpl w:val="D83AD5C6"/>
    <w:styleLink w:val="CMS-Preamble"/>
    <w:lvl w:ilvl="0">
      <w:start w:val="1"/>
      <w:numFmt w:val="upperLetter"/>
      <w:pStyle w:val="CMSPreambleA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0FD80DBD"/>
    <w:multiLevelType w:val="multilevel"/>
    <w:tmpl w:val="53DA3ECA"/>
    <w:numStyleLink w:val="CMS-ANHeading"/>
  </w:abstractNum>
  <w:abstractNum w:abstractNumId="16" w15:restartNumberingAfterBreak="0">
    <w:nsid w:val="11C155EA"/>
    <w:multiLevelType w:val="multilevel"/>
    <w:tmpl w:val="BFF0F6E4"/>
    <w:numStyleLink w:val="CMS-ANDefinitions"/>
  </w:abstractNum>
  <w:abstractNum w:abstractNumId="17" w15:restartNumberingAfterBreak="0">
    <w:nsid w:val="14233C57"/>
    <w:multiLevelType w:val="multilevel"/>
    <w:tmpl w:val="F5D44604"/>
    <w:styleLink w:val="CMS-BAFSchedule"/>
    <w:lvl w:ilvl="0">
      <w:start w:val="1"/>
      <w:numFmt w:val="decimal"/>
      <w:lvlRestart w:val="0"/>
      <w:pStyle w:val="CMSBAFSchedule1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CMSBAFSchedule2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CMSBAFSchedule3"/>
      <w:suff w:val="nothing"/>
      <w:lvlText w:val="Part %2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BAFSchedule4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CMSBAFSchedule5"/>
      <w:lvlText w:val="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Letter"/>
      <w:pStyle w:val="CMSBAFSchedule6"/>
      <w:lvlText w:val="(%6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6">
      <w:start w:val="1"/>
      <w:numFmt w:val="lowerRoman"/>
      <w:pStyle w:val="CMSBAFSchedule7"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upperLetter"/>
      <w:pStyle w:val="CMSBAFSchedule8"/>
      <w:lvlText w:val="(%8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8">
      <w:start w:val="1"/>
      <w:numFmt w:val="decimal"/>
      <w:pStyle w:val="CMSBAFSchedule9"/>
      <w:lvlText w:val="(%9)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18" w15:restartNumberingAfterBreak="0">
    <w:nsid w:val="16211CC8"/>
    <w:multiLevelType w:val="multilevel"/>
    <w:tmpl w:val="61800AD4"/>
    <w:styleLink w:val="CMS-Note"/>
    <w:lvl w:ilvl="0">
      <w:start w:val="1"/>
      <w:numFmt w:val="none"/>
      <w:pStyle w:val="CMSNote"/>
      <w:lvlText w:val="Note CMS:"/>
      <w:lvlJc w:val="left"/>
      <w:pPr>
        <w:tabs>
          <w:tab w:val="num" w:pos="1701"/>
        </w:tabs>
        <w:ind w:left="1701" w:hanging="1701"/>
      </w:pPr>
      <w:rPr>
        <w:rFonts w:hint="default"/>
        <w:u w:val="none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9B034E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AD33D74"/>
    <w:multiLevelType w:val="hybridMultilevel"/>
    <w:tmpl w:val="A4200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CC70D0"/>
    <w:multiLevelType w:val="hybridMultilevel"/>
    <w:tmpl w:val="66183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A02D2B"/>
    <w:multiLevelType w:val="hybridMultilevel"/>
    <w:tmpl w:val="06E27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47333D"/>
    <w:multiLevelType w:val="multilevel"/>
    <w:tmpl w:val="11426AEC"/>
    <w:numStyleLink w:val="CMS-ANSchedule"/>
  </w:abstractNum>
  <w:abstractNum w:abstractNumId="24" w15:restartNumberingAfterBreak="0">
    <w:nsid w:val="258355EB"/>
    <w:multiLevelType w:val="multilevel"/>
    <w:tmpl w:val="E084C8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9957D16"/>
    <w:multiLevelType w:val="multilevel"/>
    <w:tmpl w:val="C7C2193C"/>
    <w:styleLink w:val="CMS-ANExhibit"/>
    <w:lvl w:ilvl="0">
      <w:start w:val="1"/>
      <w:numFmt w:val="none"/>
      <w:lvlRestart w:val="0"/>
      <w:pStyle w:val="CMSANExhibit1"/>
      <w:suff w:val="nothing"/>
      <w:lvlText w:val="Exhibit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CMSANExhibit2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CMSANExhibit3"/>
      <w:suff w:val="nothing"/>
      <w:lvlText w:val="Part %2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Exhibit4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ANExhibit5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CMSANExhibit6"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Letter"/>
      <w:pStyle w:val="CMSANExhibit7"/>
      <w:lvlText w:val="(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27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2BC14B01"/>
    <w:multiLevelType w:val="multilevel"/>
    <w:tmpl w:val="A33840D8"/>
    <w:styleLink w:val="CMS-Parties"/>
    <w:lvl w:ilvl="0">
      <w:start w:val="1"/>
      <w:numFmt w:val="decimal"/>
      <w:pStyle w:val="CMSParties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pStyle w:val="CMSPartyRefered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2E373DE9"/>
    <w:multiLevelType w:val="multilevel"/>
    <w:tmpl w:val="23E448C6"/>
    <w:styleLink w:val="CMS-Anmerkung"/>
    <w:lvl w:ilvl="0">
      <w:start w:val="1"/>
      <w:numFmt w:val="none"/>
      <w:lvlText w:val="Anmerkung:"/>
      <w:lvlJc w:val="left"/>
      <w:pPr>
        <w:ind w:left="1701" w:hanging="1701"/>
      </w:pPr>
      <w:rPr>
        <w:rFonts w:hint="default"/>
        <w:u w:val="none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0CE7C5F"/>
    <w:multiLevelType w:val="multilevel"/>
    <w:tmpl w:val="E1BA3306"/>
    <w:styleLink w:val="CMS-BFLDefinitions"/>
    <w:lvl w:ilvl="0">
      <w:start w:val="1"/>
      <w:numFmt w:val="none"/>
      <w:pStyle w:val="CMSBFLDefinitions1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lowerLetter"/>
      <w:pStyle w:val="CMSBFLDefinitions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CMSBFLDefinitions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32138ED"/>
    <w:multiLevelType w:val="multilevel"/>
    <w:tmpl w:val="D81AEECA"/>
    <w:numStyleLink w:val="CMS-BFLExhibit"/>
  </w:abstractNum>
  <w:abstractNum w:abstractNumId="30" w15:restartNumberingAfterBreak="0">
    <w:nsid w:val="36384670"/>
    <w:multiLevelType w:val="multilevel"/>
    <w:tmpl w:val="11426AEC"/>
    <w:styleLink w:val="CMS-ANSchedule"/>
    <w:lvl w:ilvl="0">
      <w:start w:val="1"/>
      <w:numFmt w:val="decimal"/>
      <w:lvlRestart w:val="0"/>
      <w:pStyle w:val="CMSANSchedule1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CMSANSchedule2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CMSANSchedule3"/>
      <w:suff w:val="nothing"/>
      <w:lvlText w:val="Part %2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Schedule4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ANSchedule5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CMSANSchedule6"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Letter"/>
      <w:pStyle w:val="CMSANSchedule7"/>
      <w:lvlText w:val="(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lowerRoman"/>
      <w:pStyle w:val="CMSANSchedule8"/>
      <w:lvlText w:val="(%8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27"/>
      <w:numFmt w:val="lowerLetter"/>
      <w:pStyle w:val="CMSANSchedule9"/>
      <w:lvlText w:val="(%9)"/>
      <w:lvlJc w:val="left"/>
      <w:pPr>
        <w:tabs>
          <w:tab w:val="num" w:pos="3402"/>
        </w:tabs>
        <w:ind w:left="3402" w:hanging="567"/>
      </w:pPr>
      <w:rPr>
        <w:rFonts w:hint="default"/>
      </w:rPr>
    </w:lvl>
  </w:abstractNum>
  <w:abstractNum w:abstractNumId="31" w15:restartNumberingAfterBreak="0">
    <w:nsid w:val="3663201D"/>
    <w:multiLevelType w:val="multilevel"/>
    <w:tmpl w:val="9850E56E"/>
    <w:styleLink w:val="CMS-Nummeration"/>
    <w:lvl w:ilvl="0">
      <w:start w:val="1"/>
      <w:numFmt w:val="decimal"/>
      <w:pStyle w:val="CMSNumeration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32" w15:restartNumberingAfterBreak="0">
    <w:nsid w:val="367E3D26"/>
    <w:multiLevelType w:val="hybridMultilevel"/>
    <w:tmpl w:val="2584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0C1689"/>
    <w:multiLevelType w:val="multilevel"/>
    <w:tmpl w:val="423EBDFC"/>
    <w:styleLink w:val="CMS-BFLSchedule"/>
    <w:lvl w:ilvl="0">
      <w:start w:val="1"/>
      <w:numFmt w:val="decimal"/>
      <w:lvlRestart w:val="0"/>
      <w:pStyle w:val="CMSBFLSchedule1"/>
      <w:suff w:val="nothing"/>
      <w:lvlText w:val="ANNEXE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CMSBFLSchedule2"/>
      <w:suff w:val="nothing"/>
      <w:lvlText w:val="Section 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CMSBFLSchedule3"/>
      <w:suff w:val="nothing"/>
      <w:lvlText w:val="Section %2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BFLSchedule4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CMSBFLSchedule5"/>
      <w:lvlText w:val="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CMSBFLSchedule6"/>
      <w:lvlText w:val="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pStyle w:val="CMSBFLSchedule7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pStyle w:val="CMSBFLSchedule8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27"/>
      <w:numFmt w:val="lowerLetter"/>
      <w:pStyle w:val="CMSBFLSchedule9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4" w15:restartNumberingAfterBreak="0">
    <w:nsid w:val="3DD6056B"/>
    <w:multiLevelType w:val="multilevel"/>
    <w:tmpl w:val="EF9CB7C2"/>
    <w:styleLink w:val="CMS-BAFDefinitions"/>
    <w:lvl w:ilvl="0">
      <w:start w:val="1"/>
      <w:numFmt w:val="none"/>
      <w:pStyle w:val="CMSBAFDefinitions1"/>
      <w:suff w:val="nothing"/>
      <w:lvlText w:val=""/>
      <w:lvlJc w:val="left"/>
      <w:pPr>
        <w:ind w:left="567" w:firstLine="0"/>
      </w:pPr>
      <w:rPr>
        <w:rFonts w:hint="default"/>
      </w:rPr>
    </w:lvl>
    <w:lvl w:ilvl="1">
      <w:start w:val="1"/>
      <w:numFmt w:val="lowerLetter"/>
      <w:pStyle w:val="CMSBAFDefinitions2"/>
      <w:lvlText w:val="%1(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pStyle w:val="CMSBAFDefinitions3"/>
      <w:lvlText w:val="(%3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27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8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284" w:firstLine="0"/>
      </w:pPr>
      <w:rPr>
        <w:rFonts w:hint="default"/>
      </w:rPr>
    </w:lvl>
  </w:abstractNum>
  <w:abstractNum w:abstractNumId="35" w15:restartNumberingAfterBreak="0">
    <w:nsid w:val="3E0E558A"/>
    <w:multiLevelType w:val="hybridMultilevel"/>
    <w:tmpl w:val="383E202A"/>
    <w:lvl w:ilvl="0" w:tplc="95347BD0">
      <w:start w:val="1"/>
      <w:numFmt w:val="ordinalText"/>
      <w:pStyle w:val="CMSFirst"/>
      <w:lvlText w:val="%1"/>
      <w:lvlJc w:val="left"/>
      <w:pPr>
        <w:tabs>
          <w:tab w:val="num" w:pos="2835"/>
        </w:tabs>
        <w:ind w:left="2835" w:hanging="1701"/>
      </w:pPr>
      <w:rPr>
        <w:rFonts w:hint="default"/>
        <w:b/>
        <w:i w:val="0"/>
      </w:rPr>
    </w:lvl>
    <w:lvl w:ilvl="1" w:tplc="4F9207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45C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4CCE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A3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50C6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9EB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E6A4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E644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E73079B"/>
    <w:multiLevelType w:val="multilevel"/>
    <w:tmpl w:val="C7C2193C"/>
    <w:numStyleLink w:val="CMS-ANExhibit"/>
  </w:abstractNum>
  <w:abstractNum w:abstractNumId="37" w15:restartNumberingAfterBreak="0">
    <w:nsid w:val="42AF6406"/>
    <w:multiLevelType w:val="multilevel"/>
    <w:tmpl w:val="F5D44604"/>
    <w:numStyleLink w:val="CMS-BAFSchedule"/>
  </w:abstractNum>
  <w:abstractNum w:abstractNumId="38" w15:restartNumberingAfterBreak="0">
    <w:nsid w:val="475B2648"/>
    <w:multiLevelType w:val="multilevel"/>
    <w:tmpl w:val="AC98BDB0"/>
    <w:numStyleLink w:val="CMS-BFLHeading"/>
  </w:abstractNum>
  <w:abstractNum w:abstractNumId="39" w15:restartNumberingAfterBreak="0">
    <w:nsid w:val="4A026043"/>
    <w:multiLevelType w:val="multilevel"/>
    <w:tmpl w:val="A33840D8"/>
    <w:numStyleLink w:val="CMS-Parties"/>
  </w:abstractNum>
  <w:abstractNum w:abstractNumId="40" w15:restartNumberingAfterBreak="0">
    <w:nsid w:val="4B360E1B"/>
    <w:multiLevelType w:val="multilevel"/>
    <w:tmpl w:val="D4929B5E"/>
    <w:styleLink w:val="CMS-BAFExhibit"/>
    <w:lvl w:ilvl="0">
      <w:start w:val="1"/>
      <w:numFmt w:val="none"/>
      <w:lvlRestart w:val="0"/>
      <w:pStyle w:val="CMSBAFExhibit1"/>
      <w:suff w:val="nothing"/>
      <w:lvlText w:val="Exhibit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CMSBAFExhibit2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CMSBAFExhibit3"/>
      <w:suff w:val="nothing"/>
      <w:lvlText w:val="Part %2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BAFExhibit4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CMSBAFExhibit5"/>
      <w:lvlText w:val="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Letter"/>
      <w:pStyle w:val="CMSBAFExhibit6"/>
      <w:lvlText w:val="(%6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6">
      <w:start w:val="1"/>
      <w:numFmt w:val="lowerRoman"/>
      <w:pStyle w:val="CMSBAFExhibit7"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27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4B362741"/>
    <w:multiLevelType w:val="multilevel"/>
    <w:tmpl w:val="C966D4F6"/>
    <w:styleLink w:val="CMS-InternalNote"/>
    <w:lvl w:ilvl="0">
      <w:start w:val="1"/>
      <w:numFmt w:val="none"/>
      <w:pStyle w:val="CMSInternalNote"/>
      <w:lvlText w:val="Internal note"/>
      <w:lvlJc w:val="left"/>
      <w:pPr>
        <w:tabs>
          <w:tab w:val="num" w:pos="2551"/>
        </w:tabs>
        <w:ind w:left="2552" w:hanging="2552"/>
      </w:pPr>
      <w:rPr>
        <w:rFonts w:hint="default"/>
        <w:caps/>
        <w:color w:val="FF0000"/>
      </w:rPr>
    </w:lvl>
    <w:lvl w:ilvl="1">
      <w:start w:val="1"/>
      <w:numFmt w:val="none"/>
      <w:lvlRestart w:val="0"/>
      <w:isLgl/>
      <w:lvlText w:val="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Restart w:val="0"/>
      <w:lvlText w:val="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Restart w:val="0"/>
      <w:lvlText w:val="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2" w15:restartNumberingAfterBreak="0">
    <w:nsid w:val="4D01591C"/>
    <w:multiLevelType w:val="multilevel"/>
    <w:tmpl w:val="AC98BDB0"/>
    <w:styleLink w:val="CMS-BFLHeading"/>
    <w:lvl w:ilvl="0">
      <w:start w:val="1"/>
      <w:numFmt w:val="decimal"/>
      <w:lvlRestart w:val="0"/>
      <w:pStyle w:val="CMSBFL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CMSBFL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CMSBFL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CMSBFLHeading4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CMSBFLHeading5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27"/>
      <w:numFmt w:val="lowerLetter"/>
      <w:pStyle w:val="CMSBFLHeading6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4DD0767D"/>
    <w:multiLevelType w:val="multilevel"/>
    <w:tmpl w:val="C890B9B0"/>
    <w:lvl w:ilvl="0">
      <w:start w:val="1"/>
      <w:numFmt w:val="decimal"/>
      <w:pStyle w:val="ListParagraph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FD571E3"/>
    <w:multiLevelType w:val="hybridMultilevel"/>
    <w:tmpl w:val="C7D83A74"/>
    <w:lvl w:ilvl="0" w:tplc="04070005">
      <w:start w:val="1"/>
      <w:numFmt w:val="bullet"/>
      <w:lvlText w:val=""/>
      <w:lvlJc w:val="left"/>
      <w:pPr>
        <w:ind w:left="570" w:hanging="57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1EB6E20"/>
    <w:multiLevelType w:val="multilevel"/>
    <w:tmpl w:val="53DA3ECA"/>
    <w:styleLink w:val="CMS-ANHeading"/>
    <w:lvl w:ilvl="0">
      <w:start w:val="1"/>
      <w:numFmt w:val="decimal"/>
      <w:lvlRestart w:val="0"/>
      <w:pStyle w:val="CMSAN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CMSAN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3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Letter"/>
      <w:pStyle w:val="CMSANHeading4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pStyle w:val="CMSANHeading5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27"/>
      <w:numFmt w:val="lowerLetter"/>
      <w:pStyle w:val="CMSANHeading6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527C1AEC"/>
    <w:multiLevelType w:val="hybridMultilevel"/>
    <w:tmpl w:val="29E47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4976D88"/>
    <w:multiLevelType w:val="hybridMultilevel"/>
    <w:tmpl w:val="B7E8B3F8"/>
    <w:lvl w:ilvl="0" w:tplc="5A60917A">
      <w:numFmt w:val="bullet"/>
      <w:lvlText w:val="•"/>
      <w:lvlJc w:val="left"/>
      <w:pPr>
        <w:ind w:left="570" w:hanging="57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65F500D"/>
    <w:multiLevelType w:val="multilevel"/>
    <w:tmpl w:val="D83AD5C6"/>
    <w:numStyleLink w:val="CMS-Preamble"/>
  </w:abstractNum>
  <w:abstractNum w:abstractNumId="49" w15:restartNumberingAfterBreak="0">
    <w:nsid w:val="5F0F0075"/>
    <w:multiLevelType w:val="multilevel"/>
    <w:tmpl w:val="906AC2A0"/>
    <w:styleLink w:val="CMS-Dash"/>
    <w:lvl w:ilvl="0">
      <w:start w:val="1"/>
      <w:numFmt w:val="bullet"/>
      <w:pStyle w:val="CMSDash"/>
      <w:lvlText w:val="-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381"/>
        </w:tabs>
        <w:ind w:left="2381" w:hanging="396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722"/>
        </w:tabs>
        <w:ind w:left="2722" w:hanging="341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</w:abstractNum>
  <w:abstractNum w:abstractNumId="50" w15:restartNumberingAfterBreak="0">
    <w:nsid w:val="60990A4E"/>
    <w:multiLevelType w:val="multilevel"/>
    <w:tmpl w:val="EF9CB7C2"/>
    <w:numStyleLink w:val="CMS-BAFDefinitions"/>
  </w:abstractNum>
  <w:abstractNum w:abstractNumId="51" w15:restartNumberingAfterBreak="0">
    <w:nsid w:val="6AD37A46"/>
    <w:multiLevelType w:val="multilevel"/>
    <w:tmpl w:val="423EBDFC"/>
    <w:numStyleLink w:val="CMS-BFLSchedule"/>
  </w:abstractNum>
  <w:abstractNum w:abstractNumId="52" w15:restartNumberingAfterBreak="0">
    <w:nsid w:val="6FE1485D"/>
    <w:multiLevelType w:val="hybridMultilevel"/>
    <w:tmpl w:val="B790A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71286B"/>
    <w:multiLevelType w:val="multilevel"/>
    <w:tmpl w:val="BFF0F6E4"/>
    <w:styleLink w:val="CMS-ANDefinitions"/>
    <w:lvl w:ilvl="0">
      <w:start w:val="1"/>
      <w:numFmt w:val="none"/>
      <w:pStyle w:val="CMSANDefinitions1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>
      <w:start w:val="1"/>
      <w:numFmt w:val="lowerLetter"/>
      <w:pStyle w:val="CMSANDefinitions2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pStyle w:val="CMSANDefinitions3"/>
      <w:lvlText w:val="(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76783D1A"/>
    <w:multiLevelType w:val="multilevel"/>
    <w:tmpl w:val="D4929B5E"/>
    <w:numStyleLink w:val="CMS-BAFExhibit"/>
  </w:abstractNum>
  <w:abstractNum w:abstractNumId="55" w15:restartNumberingAfterBreak="0">
    <w:nsid w:val="77164C1C"/>
    <w:multiLevelType w:val="hybridMultilevel"/>
    <w:tmpl w:val="22509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830149F"/>
    <w:multiLevelType w:val="hybridMultilevel"/>
    <w:tmpl w:val="2942147E"/>
    <w:lvl w:ilvl="0" w:tplc="5A60917A">
      <w:numFmt w:val="bullet"/>
      <w:lvlText w:val="•"/>
      <w:lvlJc w:val="left"/>
      <w:pPr>
        <w:ind w:left="570" w:hanging="5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7852FF"/>
    <w:multiLevelType w:val="hybridMultilevel"/>
    <w:tmpl w:val="9FCA8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C627E6"/>
    <w:multiLevelType w:val="multilevel"/>
    <w:tmpl w:val="0407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5"/>
  </w:num>
  <w:num w:numId="7">
    <w:abstractNumId w:val="49"/>
    <w:lvlOverride w:ilvl="0">
      <w:lvl w:ilvl="0">
        <w:start w:val="1"/>
        <w:numFmt w:val="bullet"/>
        <w:pStyle w:val="CMSDash"/>
        <w:lvlText w:val="-"/>
        <w:lvlJc w:val="left"/>
        <w:pPr>
          <w:tabs>
            <w:tab w:val="num" w:pos="1134"/>
          </w:tabs>
          <w:ind w:left="1134" w:hanging="567"/>
        </w:pPr>
        <w:rPr>
          <w:rFonts w:asciiTheme="minorHAnsi" w:hAnsiTheme="minorHAnsi" w:hint="default"/>
        </w:rPr>
      </w:lvl>
    </w:lvlOverride>
  </w:num>
  <w:num w:numId="8">
    <w:abstractNumId w:val="34"/>
  </w:num>
  <w:num w:numId="9">
    <w:abstractNumId w:val="12"/>
  </w:num>
  <w:num w:numId="10">
    <w:abstractNumId w:val="31"/>
    <w:lvlOverride w:ilvl="0">
      <w:lvl w:ilvl="0">
        <w:start w:val="1"/>
        <w:numFmt w:val="decimal"/>
        <w:pStyle w:val="CMSNumeration"/>
        <w:lvlText w:val="%1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7"/>
  </w:num>
  <w:num w:numId="17">
    <w:abstractNumId w:val="41"/>
  </w:num>
  <w:num w:numId="18">
    <w:abstractNumId w:val="13"/>
  </w:num>
  <w:num w:numId="19">
    <w:abstractNumId w:val="18"/>
  </w:num>
  <w:num w:numId="20">
    <w:abstractNumId w:val="43"/>
  </w:num>
  <w:num w:numId="21">
    <w:abstractNumId w:val="53"/>
  </w:num>
  <w:num w:numId="22">
    <w:abstractNumId w:val="45"/>
  </w:num>
  <w:num w:numId="23">
    <w:abstractNumId w:val="40"/>
  </w:num>
  <w:num w:numId="24">
    <w:abstractNumId w:val="17"/>
  </w:num>
  <w:num w:numId="25">
    <w:abstractNumId w:val="25"/>
  </w:num>
  <w:num w:numId="26">
    <w:abstractNumId w:val="31"/>
  </w:num>
  <w:num w:numId="27">
    <w:abstractNumId w:val="49"/>
  </w:num>
  <w:num w:numId="28">
    <w:abstractNumId w:val="16"/>
  </w:num>
  <w:num w:numId="29">
    <w:abstractNumId w:val="50"/>
  </w:num>
  <w:num w:numId="30">
    <w:abstractNumId w:val="28"/>
  </w:num>
  <w:num w:numId="31">
    <w:abstractNumId w:val="11"/>
  </w:num>
  <w:num w:numId="32">
    <w:abstractNumId w:val="42"/>
  </w:num>
  <w:num w:numId="33">
    <w:abstractNumId w:val="33"/>
  </w:num>
  <w:num w:numId="34">
    <w:abstractNumId w:val="28"/>
  </w:num>
  <w:num w:numId="35">
    <w:abstractNumId w:val="30"/>
  </w:num>
  <w:num w:numId="36">
    <w:abstractNumId w:val="38"/>
  </w:num>
  <w:num w:numId="37">
    <w:abstractNumId w:val="51"/>
  </w:num>
  <w:num w:numId="38">
    <w:abstractNumId w:val="37"/>
  </w:num>
  <w:num w:numId="39">
    <w:abstractNumId w:val="54"/>
  </w:num>
  <w:num w:numId="40">
    <w:abstractNumId w:val="23"/>
  </w:num>
  <w:num w:numId="41">
    <w:abstractNumId w:val="26"/>
  </w:num>
  <w:num w:numId="42">
    <w:abstractNumId w:val="39"/>
  </w:num>
  <w:num w:numId="43">
    <w:abstractNumId w:val="14"/>
  </w:num>
  <w:num w:numId="44">
    <w:abstractNumId w:val="48"/>
  </w:num>
  <w:num w:numId="45">
    <w:abstractNumId w:val="15"/>
  </w:num>
  <w:num w:numId="46">
    <w:abstractNumId w:val="29"/>
  </w:num>
  <w:num w:numId="47">
    <w:abstractNumId w:val="19"/>
  </w:num>
  <w:num w:numId="48">
    <w:abstractNumId w:val="10"/>
  </w:num>
  <w:num w:numId="49">
    <w:abstractNumId w:val="58"/>
  </w:num>
  <w:num w:numId="50">
    <w:abstractNumId w:val="36"/>
  </w:num>
  <w:num w:numId="51">
    <w:abstractNumId w:val="47"/>
  </w:num>
  <w:num w:numId="52">
    <w:abstractNumId w:val="56"/>
  </w:num>
  <w:num w:numId="53">
    <w:abstractNumId w:val="44"/>
  </w:num>
  <w:num w:numId="54">
    <w:abstractNumId w:val="21"/>
  </w:num>
  <w:num w:numId="55">
    <w:abstractNumId w:val="55"/>
  </w:num>
  <w:num w:numId="56">
    <w:abstractNumId w:val="32"/>
  </w:num>
  <w:num w:numId="57">
    <w:abstractNumId w:val="46"/>
  </w:num>
  <w:num w:numId="58">
    <w:abstractNumId w:val="22"/>
  </w:num>
  <w:num w:numId="59">
    <w:abstractNumId w:val="24"/>
  </w:num>
  <w:num w:numId="60">
    <w:abstractNumId w:val="52"/>
  </w:num>
  <w:num w:numId="61">
    <w:abstractNumId w:val="20"/>
  </w:num>
  <w:num w:numId="62">
    <w:abstractNumId w:val="5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PE" w:vendorID="64" w:dllVersion="6" w:nlCheck="1" w:checkStyle="1"/>
  <w:activeWritingStyle w:appName="MSWord" w:lang="es-CL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0"/>
  <w:activeWritingStyle w:appName="MSWord" w:lang="de-DE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567"/>
  <w:autoHyphenation/>
  <w:hyphenationZone w:val="425"/>
  <w:drawingGridHorizontalSpacing w:val="110"/>
  <w:drawingGridVerticalSpacing w:val="283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DC"/>
    <w:rsid w:val="000015EC"/>
    <w:rsid w:val="000022A5"/>
    <w:rsid w:val="00002520"/>
    <w:rsid w:val="00002936"/>
    <w:rsid w:val="00002F49"/>
    <w:rsid w:val="00005CC4"/>
    <w:rsid w:val="000063DC"/>
    <w:rsid w:val="00006DFB"/>
    <w:rsid w:val="00006F86"/>
    <w:rsid w:val="00007870"/>
    <w:rsid w:val="00011C09"/>
    <w:rsid w:val="00012766"/>
    <w:rsid w:val="00012D4A"/>
    <w:rsid w:val="00013380"/>
    <w:rsid w:val="000135A1"/>
    <w:rsid w:val="000149EE"/>
    <w:rsid w:val="0001533B"/>
    <w:rsid w:val="0001553D"/>
    <w:rsid w:val="000206FF"/>
    <w:rsid w:val="000209E8"/>
    <w:rsid w:val="00020D1B"/>
    <w:rsid w:val="000215E1"/>
    <w:rsid w:val="00022AC7"/>
    <w:rsid w:val="00022FBF"/>
    <w:rsid w:val="000244C1"/>
    <w:rsid w:val="00024A10"/>
    <w:rsid w:val="000273E5"/>
    <w:rsid w:val="00027814"/>
    <w:rsid w:val="0003173F"/>
    <w:rsid w:val="000324A1"/>
    <w:rsid w:val="00032514"/>
    <w:rsid w:val="000334A9"/>
    <w:rsid w:val="00034A7C"/>
    <w:rsid w:val="0003577F"/>
    <w:rsid w:val="00036AC3"/>
    <w:rsid w:val="000415B1"/>
    <w:rsid w:val="00042604"/>
    <w:rsid w:val="000434F7"/>
    <w:rsid w:val="000457C6"/>
    <w:rsid w:val="0004584F"/>
    <w:rsid w:val="00045F72"/>
    <w:rsid w:val="00046335"/>
    <w:rsid w:val="00046C20"/>
    <w:rsid w:val="00046DFF"/>
    <w:rsid w:val="000478B7"/>
    <w:rsid w:val="000479D4"/>
    <w:rsid w:val="0005076E"/>
    <w:rsid w:val="00050877"/>
    <w:rsid w:val="00050D86"/>
    <w:rsid w:val="00053429"/>
    <w:rsid w:val="0005443E"/>
    <w:rsid w:val="00054841"/>
    <w:rsid w:val="000550B8"/>
    <w:rsid w:val="000557B0"/>
    <w:rsid w:val="00055B72"/>
    <w:rsid w:val="00055CE7"/>
    <w:rsid w:val="00056D82"/>
    <w:rsid w:val="000571C1"/>
    <w:rsid w:val="0005736B"/>
    <w:rsid w:val="00060CF6"/>
    <w:rsid w:val="00061B07"/>
    <w:rsid w:val="000626CB"/>
    <w:rsid w:val="00062C6D"/>
    <w:rsid w:val="00063D5D"/>
    <w:rsid w:val="000640EB"/>
    <w:rsid w:val="00065215"/>
    <w:rsid w:val="000676E1"/>
    <w:rsid w:val="0006783A"/>
    <w:rsid w:val="00067A23"/>
    <w:rsid w:val="00071DD3"/>
    <w:rsid w:val="00071F1B"/>
    <w:rsid w:val="0007237F"/>
    <w:rsid w:val="00072906"/>
    <w:rsid w:val="00072947"/>
    <w:rsid w:val="0007294A"/>
    <w:rsid w:val="00072CB3"/>
    <w:rsid w:val="00073BA6"/>
    <w:rsid w:val="00073E5B"/>
    <w:rsid w:val="00075F68"/>
    <w:rsid w:val="00076066"/>
    <w:rsid w:val="0007641B"/>
    <w:rsid w:val="0007676F"/>
    <w:rsid w:val="00077C8B"/>
    <w:rsid w:val="0008081F"/>
    <w:rsid w:val="00080978"/>
    <w:rsid w:val="00083100"/>
    <w:rsid w:val="0008325A"/>
    <w:rsid w:val="00083D0C"/>
    <w:rsid w:val="00084969"/>
    <w:rsid w:val="00084DD9"/>
    <w:rsid w:val="00086AAB"/>
    <w:rsid w:val="00087735"/>
    <w:rsid w:val="00087871"/>
    <w:rsid w:val="0009064C"/>
    <w:rsid w:val="00090AAB"/>
    <w:rsid w:val="00090DE7"/>
    <w:rsid w:val="00091376"/>
    <w:rsid w:val="00091965"/>
    <w:rsid w:val="000929F0"/>
    <w:rsid w:val="00093163"/>
    <w:rsid w:val="00094921"/>
    <w:rsid w:val="000952FF"/>
    <w:rsid w:val="0009610E"/>
    <w:rsid w:val="00096862"/>
    <w:rsid w:val="00096EE1"/>
    <w:rsid w:val="000A11AA"/>
    <w:rsid w:val="000A2486"/>
    <w:rsid w:val="000A248F"/>
    <w:rsid w:val="000A30DA"/>
    <w:rsid w:val="000A3130"/>
    <w:rsid w:val="000A31F8"/>
    <w:rsid w:val="000A3DE7"/>
    <w:rsid w:val="000A3F1E"/>
    <w:rsid w:val="000A43C0"/>
    <w:rsid w:val="000A65FD"/>
    <w:rsid w:val="000A7810"/>
    <w:rsid w:val="000B032C"/>
    <w:rsid w:val="000B2881"/>
    <w:rsid w:val="000B291E"/>
    <w:rsid w:val="000B380F"/>
    <w:rsid w:val="000B47BD"/>
    <w:rsid w:val="000B5352"/>
    <w:rsid w:val="000B58E4"/>
    <w:rsid w:val="000B62B7"/>
    <w:rsid w:val="000B6514"/>
    <w:rsid w:val="000B65DE"/>
    <w:rsid w:val="000B7487"/>
    <w:rsid w:val="000B7A82"/>
    <w:rsid w:val="000C1A37"/>
    <w:rsid w:val="000C23D4"/>
    <w:rsid w:val="000C4C6B"/>
    <w:rsid w:val="000C5358"/>
    <w:rsid w:val="000C59E7"/>
    <w:rsid w:val="000C5CF8"/>
    <w:rsid w:val="000C6176"/>
    <w:rsid w:val="000C6F05"/>
    <w:rsid w:val="000C6FBF"/>
    <w:rsid w:val="000D0964"/>
    <w:rsid w:val="000D1825"/>
    <w:rsid w:val="000D2DD3"/>
    <w:rsid w:val="000D313B"/>
    <w:rsid w:val="000D44B5"/>
    <w:rsid w:val="000D69B0"/>
    <w:rsid w:val="000D7386"/>
    <w:rsid w:val="000D7856"/>
    <w:rsid w:val="000D7C76"/>
    <w:rsid w:val="000E110F"/>
    <w:rsid w:val="000E2591"/>
    <w:rsid w:val="000E30CC"/>
    <w:rsid w:val="000E3193"/>
    <w:rsid w:val="000E3E06"/>
    <w:rsid w:val="000E439D"/>
    <w:rsid w:val="000E4E5F"/>
    <w:rsid w:val="000E5060"/>
    <w:rsid w:val="000E528F"/>
    <w:rsid w:val="000E5545"/>
    <w:rsid w:val="000E6A2A"/>
    <w:rsid w:val="000E7568"/>
    <w:rsid w:val="000F15C5"/>
    <w:rsid w:val="000F1CC3"/>
    <w:rsid w:val="000F1F0B"/>
    <w:rsid w:val="000F29C3"/>
    <w:rsid w:val="000F2A5D"/>
    <w:rsid w:val="000F2DDC"/>
    <w:rsid w:val="000F348D"/>
    <w:rsid w:val="000F349E"/>
    <w:rsid w:val="000F3B65"/>
    <w:rsid w:val="000F4E83"/>
    <w:rsid w:val="000F5365"/>
    <w:rsid w:val="000F57B3"/>
    <w:rsid w:val="000F5901"/>
    <w:rsid w:val="000F6256"/>
    <w:rsid w:val="000F6C4F"/>
    <w:rsid w:val="00101406"/>
    <w:rsid w:val="0010142D"/>
    <w:rsid w:val="0010241B"/>
    <w:rsid w:val="00103600"/>
    <w:rsid w:val="00103687"/>
    <w:rsid w:val="00103AAA"/>
    <w:rsid w:val="00104F36"/>
    <w:rsid w:val="00105936"/>
    <w:rsid w:val="00105E65"/>
    <w:rsid w:val="001061AD"/>
    <w:rsid w:val="001065E8"/>
    <w:rsid w:val="00106870"/>
    <w:rsid w:val="00107411"/>
    <w:rsid w:val="00107C8A"/>
    <w:rsid w:val="0011007E"/>
    <w:rsid w:val="00110745"/>
    <w:rsid w:val="001111D7"/>
    <w:rsid w:val="00112304"/>
    <w:rsid w:val="00112D6D"/>
    <w:rsid w:val="00113EC0"/>
    <w:rsid w:val="00113EC4"/>
    <w:rsid w:val="00113FEA"/>
    <w:rsid w:val="00114156"/>
    <w:rsid w:val="001149D8"/>
    <w:rsid w:val="00114FD3"/>
    <w:rsid w:val="00115A04"/>
    <w:rsid w:val="00115C0B"/>
    <w:rsid w:val="00115FC3"/>
    <w:rsid w:val="00116661"/>
    <w:rsid w:val="001170A7"/>
    <w:rsid w:val="00120427"/>
    <w:rsid w:val="00121303"/>
    <w:rsid w:val="00122DC9"/>
    <w:rsid w:val="001245AC"/>
    <w:rsid w:val="00125CD9"/>
    <w:rsid w:val="001266C2"/>
    <w:rsid w:val="0013034F"/>
    <w:rsid w:val="0013044E"/>
    <w:rsid w:val="00130662"/>
    <w:rsid w:val="00130873"/>
    <w:rsid w:val="001316D4"/>
    <w:rsid w:val="001323B1"/>
    <w:rsid w:val="00136A3D"/>
    <w:rsid w:val="00137089"/>
    <w:rsid w:val="00140ACB"/>
    <w:rsid w:val="00140EFD"/>
    <w:rsid w:val="0014173C"/>
    <w:rsid w:val="001425D6"/>
    <w:rsid w:val="00143B3C"/>
    <w:rsid w:val="0014482D"/>
    <w:rsid w:val="00144B39"/>
    <w:rsid w:val="0014518E"/>
    <w:rsid w:val="001476F7"/>
    <w:rsid w:val="001501C3"/>
    <w:rsid w:val="00150555"/>
    <w:rsid w:val="00150990"/>
    <w:rsid w:val="0015157C"/>
    <w:rsid w:val="00152EBB"/>
    <w:rsid w:val="00153164"/>
    <w:rsid w:val="0015371F"/>
    <w:rsid w:val="00154359"/>
    <w:rsid w:val="00154392"/>
    <w:rsid w:val="0015584E"/>
    <w:rsid w:val="00155CB8"/>
    <w:rsid w:val="00156008"/>
    <w:rsid w:val="00157053"/>
    <w:rsid w:val="00157237"/>
    <w:rsid w:val="00160121"/>
    <w:rsid w:val="00160822"/>
    <w:rsid w:val="001608FE"/>
    <w:rsid w:val="001612BC"/>
    <w:rsid w:val="001620E4"/>
    <w:rsid w:val="00162A73"/>
    <w:rsid w:val="00162F44"/>
    <w:rsid w:val="0016351F"/>
    <w:rsid w:val="00163813"/>
    <w:rsid w:val="00164AED"/>
    <w:rsid w:val="00165C14"/>
    <w:rsid w:val="00165EC6"/>
    <w:rsid w:val="0016611B"/>
    <w:rsid w:val="001670CB"/>
    <w:rsid w:val="0016791A"/>
    <w:rsid w:val="00170873"/>
    <w:rsid w:val="00171317"/>
    <w:rsid w:val="00173987"/>
    <w:rsid w:val="00174D4B"/>
    <w:rsid w:val="00176119"/>
    <w:rsid w:val="00176324"/>
    <w:rsid w:val="001770E8"/>
    <w:rsid w:val="0017786D"/>
    <w:rsid w:val="001806F8"/>
    <w:rsid w:val="0018104F"/>
    <w:rsid w:val="00181FD2"/>
    <w:rsid w:val="0018314E"/>
    <w:rsid w:val="00183D6D"/>
    <w:rsid w:val="00184FA2"/>
    <w:rsid w:val="00186F19"/>
    <w:rsid w:val="00187A23"/>
    <w:rsid w:val="001901C5"/>
    <w:rsid w:val="00191E32"/>
    <w:rsid w:val="00194B42"/>
    <w:rsid w:val="00196483"/>
    <w:rsid w:val="0019789A"/>
    <w:rsid w:val="00197F54"/>
    <w:rsid w:val="001A24BF"/>
    <w:rsid w:val="001A2546"/>
    <w:rsid w:val="001A256B"/>
    <w:rsid w:val="001A3AD0"/>
    <w:rsid w:val="001A4BAC"/>
    <w:rsid w:val="001A558F"/>
    <w:rsid w:val="001A5CD3"/>
    <w:rsid w:val="001A5CF9"/>
    <w:rsid w:val="001A7D6A"/>
    <w:rsid w:val="001B001B"/>
    <w:rsid w:val="001B1BA6"/>
    <w:rsid w:val="001B226C"/>
    <w:rsid w:val="001B282E"/>
    <w:rsid w:val="001B2946"/>
    <w:rsid w:val="001B2A73"/>
    <w:rsid w:val="001B428A"/>
    <w:rsid w:val="001B5184"/>
    <w:rsid w:val="001B6077"/>
    <w:rsid w:val="001B6DEE"/>
    <w:rsid w:val="001B7463"/>
    <w:rsid w:val="001B7750"/>
    <w:rsid w:val="001B78E7"/>
    <w:rsid w:val="001B7D26"/>
    <w:rsid w:val="001C069D"/>
    <w:rsid w:val="001C0AD2"/>
    <w:rsid w:val="001C0D01"/>
    <w:rsid w:val="001C11D6"/>
    <w:rsid w:val="001C1E5D"/>
    <w:rsid w:val="001C2188"/>
    <w:rsid w:val="001C248B"/>
    <w:rsid w:val="001C2D47"/>
    <w:rsid w:val="001C3498"/>
    <w:rsid w:val="001C49D4"/>
    <w:rsid w:val="001C4D7E"/>
    <w:rsid w:val="001C5716"/>
    <w:rsid w:val="001C5DE8"/>
    <w:rsid w:val="001C6AB7"/>
    <w:rsid w:val="001C6AD3"/>
    <w:rsid w:val="001C6B93"/>
    <w:rsid w:val="001D0823"/>
    <w:rsid w:val="001D2141"/>
    <w:rsid w:val="001D290C"/>
    <w:rsid w:val="001D2BA9"/>
    <w:rsid w:val="001D3F95"/>
    <w:rsid w:val="001D48FC"/>
    <w:rsid w:val="001D4A76"/>
    <w:rsid w:val="001D6B0B"/>
    <w:rsid w:val="001D73F4"/>
    <w:rsid w:val="001D757D"/>
    <w:rsid w:val="001E05AB"/>
    <w:rsid w:val="001E0E8E"/>
    <w:rsid w:val="001E1E87"/>
    <w:rsid w:val="001E1F88"/>
    <w:rsid w:val="001E288C"/>
    <w:rsid w:val="001E46D4"/>
    <w:rsid w:val="001E4F22"/>
    <w:rsid w:val="001E5638"/>
    <w:rsid w:val="001E5BB8"/>
    <w:rsid w:val="001E637D"/>
    <w:rsid w:val="001E63D5"/>
    <w:rsid w:val="001E764F"/>
    <w:rsid w:val="001E7FF2"/>
    <w:rsid w:val="001F04A3"/>
    <w:rsid w:val="001F06C5"/>
    <w:rsid w:val="001F06CC"/>
    <w:rsid w:val="001F10D3"/>
    <w:rsid w:val="001F1F0E"/>
    <w:rsid w:val="001F2008"/>
    <w:rsid w:val="001F2195"/>
    <w:rsid w:val="001F34CC"/>
    <w:rsid w:val="001F3674"/>
    <w:rsid w:val="001F3F0F"/>
    <w:rsid w:val="001F4095"/>
    <w:rsid w:val="001F413E"/>
    <w:rsid w:val="001F53AB"/>
    <w:rsid w:val="001F6D6B"/>
    <w:rsid w:val="002005E5"/>
    <w:rsid w:val="00200E32"/>
    <w:rsid w:val="00201800"/>
    <w:rsid w:val="002024F0"/>
    <w:rsid w:val="00202B6C"/>
    <w:rsid w:val="0020342D"/>
    <w:rsid w:val="00204F8F"/>
    <w:rsid w:val="002055AF"/>
    <w:rsid w:val="00207C16"/>
    <w:rsid w:val="00211577"/>
    <w:rsid w:val="0021354A"/>
    <w:rsid w:val="00216CC2"/>
    <w:rsid w:val="0021759E"/>
    <w:rsid w:val="00221D93"/>
    <w:rsid w:val="00222458"/>
    <w:rsid w:val="002237D9"/>
    <w:rsid w:val="002258AD"/>
    <w:rsid w:val="0023024B"/>
    <w:rsid w:val="00232B33"/>
    <w:rsid w:val="00233587"/>
    <w:rsid w:val="002348DD"/>
    <w:rsid w:val="002353A1"/>
    <w:rsid w:val="00235665"/>
    <w:rsid w:val="00236CD0"/>
    <w:rsid w:val="002402B5"/>
    <w:rsid w:val="00240925"/>
    <w:rsid w:val="00240F26"/>
    <w:rsid w:val="002410F8"/>
    <w:rsid w:val="00241156"/>
    <w:rsid w:val="00241846"/>
    <w:rsid w:val="00241F5E"/>
    <w:rsid w:val="00243509"/>
    <w:rsid w:val="002439B5"/>
    <w:rsid w:val="00244AC0"/>
    <w:rsid w:val="00246CE6"/>
    <w:rsid w:val="0024700A"/>
    <w:rsid w:val="00247E05"/>
    <w:rsid w:val="002515A9"/>
    <w:rsid w:val="00251773"/>
    <w:rsid w:val="00251A9E"/>
    <w:rsid w:val="0025232E"/>
    <w:rsid w:val="002530ED"/>
    <w:rsid w:val="00253764"/>
    <w:rsid w:val="00253CA8"/>
    <w:rsid w:val="00253F0C"/>
    <w:rsid w:val="002540A0"/>
    <w:rsid w:val="0025419A"/>
    <w:rsid w:val="00256373"/>
    <w:rsid w:val="00257420"/>
    <w:rsid w:val="0026199F"/>
    <w:rsid w:val="0026207E"/>
    <w:rsid w:val="00263524"/>
    <w:rsid w:val="002641DE"/>
    <w:rsid w:val="0026519F"/>
    <w:rsid w:val="00265E80"/>
    <w:rsid w:val="0026600A"/>
    <w:rsid w:val="0026610C"/>
    <w:rsid w:val="00267836"/>
    <w:rsid w:val="00271372"/>
    <w:rsid w:val="0027191F"/>
    <w:rsid w:val="00272E81"/>
    <w:rsid w:val="00274898"/>
    <w:rsid w:val="00274BA0"/>
    <w:rsid w:val="00274D12"/>
    <w:rsid w:val="002754FF"/>
    <w:rsid w:val="002755EA"/>
    <w:rsid w:val="002765C8"/>
    <w:rsid w:val="00276E4A"/>
    <w:rsid w:val="00280E54"/>
    <w:rsid w:val="00281692"/>
    <w:rsid w:val="00281AA7"/>
    <w:rsid w:val="00281BF8"/>
    <w:rsid w:val="00281DB8"/>
    <w:rsid w:val="00281E23"/>
    <w:rsid w:val="0028517D"/>
    <w:rsid w:val="00285391"/>
    <w:rsid w:val="0028576A"/>
    <w:rsid w:val="002863DE"/>
    <w:rsid w:val="00287B23"/>
    <w:rsid w:val="002908EA"/>
    <w:rsid w:val="0029325F"/>
    <w:rsid w:val="00293617"/>
    <w:rsid w:val="00294EB0"/>
    <w:rsid w:val="0029550A"/>
    <w:rsid w:val="002956F1"/>
    <w:rsid w:val="00296967"/>
    <w:rsid w:val="00296A83"/>
    <w:rsid w:val="00297E95"/>
    <w:rsid w:val="002A007D"/>
    <w:rsid w:val="002A0464"/>
    <w:rsid w:val="002A12C4"/>
    <w:rsid w:val="002A1483"/>
    <w:rsid w:val="002A14A6"/>
    <w:rsid w:val="002A1793"/>
    <w:rsid w:val="002A1A8C"/>
    <w:rsid w:val="002A2433"/>
    <w:rsid w:val="002A400E"/>
    <w:rsid w:val="002A4D03"/>
    <w:rsid w:val="002A52E4"/>
    <w:rsid w:val="002A5B79"/>
    <w:rsid w:val="002A69AD"/>
    <w:rsid w:val="002A7E51"/>
    <w:rsid w:val="002A7F17"/>
    <w:rsid w:val="002B000A"/>
    <w:rsid w:val="002B0C4C"/>
    <w:rsid w:val="002B1028"/>
    <w:rsid w:val="002B1172"/>
    <w:rsid w:val="002B1DB7"/>
    <w:rsid w:val="002B2558"/>
    <w:rsid w:val="002B2A42"/>
    <w:rsid w:val="002B3DD7"/>
    <w:rsid w:val="002B409A"/>
    <w:rsid w:val="002B44B0"/>
    <w:rsid w:val="002B5EB7"/>
    <w:rsid w:val="002B68C2"/>
    <w:rsid w:val="002B7547"/>
    <w:rsid w:val="002C0A85"/>
    <w:rsid w:val="002C1B10"/>
    <w:rsid w:val="002C27CD"/>
    <w:rsid w:val="002C2ADA"/>
    <w:rsid w:val="002C2E92"/>
    <w:rsid w:val="002C3A28"/>
    <w:rsid w:val="002C427F"/>
    <w:rsid w:val="002C465A"/>
    <w:rsid w:val="002C4DC2"/>
    <w:rsid w:val="002C4F07"/>
    <w:rsid w:val="002C5637"/>
    <w:rsid w:val="002C5CBC"/>
    <w:rsid w:val="002C5DEB"/>
    <w:rsid w:val="002C6DDB"/>
    <w:rsid w:val="002C79E5"/>
    <w:rsid w:val="002D0EF8"/>
    <w:rsid w:val="002D1B65"/>
    <w:rsid w:val="002D3290"/>
    <w:rsid w:val="002D5545"/>
    <w:rsid w:val="002D5E9B"/>
    <w:rsid w:val="002D5E9C"/>
    <w:rsid w:val="002D67A8"/>
    <w:rsid w:val="002E1606"/>
    <w:rsid w:val="002E217A"/>
    <w:rsid w:val="002E22FB"/>
    <w:rsid w:val="002E273E"/>
    <w:rsid w:val="002E33F6"/>
    <w:rsid w:val="002E3706"/>
    <w:rsid w:val="002E412A"/>
    <w:rsid w:val="002E41BF"/>
    <w:rsid w:val="002E5597"/>
    <w:rsid w:val="002E5CC3"/>
    <w:rsid w:val="002E6CB2"/>
    <w:rsid w:val="002E7304"/>
    <w:rsid w:val="002E7310"/>
    <w:rsid w:val="002E7B57"/>
    <w:rsid w:val="002F0749"/>
    <w:rsid w:val="002F07F4"/>
    <w:rsid w:val="002F0DDC"/>
    <w:rsid w:val="002F174C"/>
    <w:rsid w:val="002F1A4C"/>
    <w:rsid w:val="002F2FAD"/>
    <w:rsid w:val="002F3418"/>
    <w:rsid w:val="002F364E"/>
    <w:rsid w:val="002F48CD"/>
    <w:rsid w:val="002F4A35"/>
    <w:rsid w:val="002F65D5"/>
    <w:rsid w:val="002F6F7A"/>
    <w:rsid w:val="002F7210"/>
    <w:rsid w:val="0030015F"/>
    <w:rsid w:val="003007EC"/>
    <w:rsid w:val="00300E7F"/>
    <w:rsid w:val="00301261"/>
    <w:rsid w:val="0030163E"/>
    <w:rsid w:val="00302A63"/>
    <w:rsid w:val="003033A1"/>
    <w:rsid w:val="00304C33"/>
    <w:rsid w:val="003051A3"/>
    <w:rsid w:val="00306399"/>
    <w:rsid w:val="00307CAC"/>
    <w:rsid w:val="00310C0B"/>
    <w:rsid w:val="00311188"/>
    <w:rsid w:val="003126D9"/>
    <w:rsid w:val="00314872"/>
    <w:rsid w:val="00314EF4"/>
    <w:rsid w:val="00314F9C"/>
    <w:rsid w:val="003155F7"/>
    <w:rsid w:val="00315A28"/>
    <w:rsid w:val="00316A66"/>
    <w:rsid w:val="00316BAB"/>
    <w:rsid w:val="00320930"/>
    <w:rsid w:val="00321E51"/>
    <w:rsid w:val="003220C4"/>
    <w:rsid w:val="00322AE7"/>
    <w:rsid w:val="00322B0D"/>
    <w:rsid w:val="0032399A"/>
    <w:rsid w:val="00323C55"/>
    <w:rsid w:val="0032460C"/>
    <w:rsid w:val="0032465A"/>
    <w:rsid w:val="00324C36"/>
    <w:rsid w:val="00325B33"/>
    <w:rsid w:val="0032690E"/>
    <w:rsid w:val="00330A2A"/>
    <w:rsid w:val="00330AC4"/>
    <w:rsid w:val="00330CF7"/>
    <w:rsid w:val="00331A83"/>
    <w:rsid w:val="00332391"/>
    <w:rsid w:val="0033243D"/>
    <w:rsid w:val="0033396E"/>
    <w:rsid w:val="00333BA6"/>
    <w:rsid w:val="00334092"/>
    <w:rsid w:val="003347F3"/>
    <w:rsid w:val="0033492D"/>
    <w:rsid w:val="00334F7C"/>
    <w:rsid w:val="00336378"/>
    <w:rsid w:val="0033750F"/>
    <w:rsid w:val="00340148"/>
    <w:rsid w:val="00340BCB"/>
    <w:rsid w:val="003411E5"/>
    <w:rsid w:val="00344754"/>
    <w:rsid w:val="00344B14"/>
    <w:rsid w:val="00345C10"/>
    <w:rsid w:val="00345DA1"/>
    <w:rsid w:val="00345DE4"/>
    <w:rsid w:val="00345E53"/>
    <w:rsid w:val="00345E57"/>
    <w:rsid w:val="0034627F"/>
    <w:rsid w:val="003473EC"/>
    <w:rsid w:val="00347A94"/>
    <w:rsid w:val="00347AA4"/>
    <w:rsid w:val="00347FC5"/>
    <w:rsid w:val="003503FC"/>
    <w:rsid w:val="003504F7"/>
    <w:rsid w:val="00350601"/>
    <w:rsid w:val="00350F1F"/>
    <w:rsid w:val="003520D4"/>
    <w:rsid w:val="003524DA"/>
    <w:rsid w:val="0035255C"/>
    <w:rsid w:val="003531DD"/>
    <w:rsid w:val="0035471B"/>
    <w:rsid w:val="0035493A"/>
    <w:rsid w:val="00354B56"/>
    <w:rsid w:val="0035680C"/>
    <w:rsid w:val="00356F32"/>
    <w:rsid w:val="00357059"/>
    <w:rsid w:val="003570CD"/>
    <w:rsid w:val="00357B1F"/>
    <w:rsid w:val="003615C1"/>
    <w:rsid w:val="00362947"/>
    <w:rsid w:val="00362C48"/>
    <w:rsid w:val="00362DE1"/>
    <w:rsid w:val="00362E5A"/>
    <w:rsid w:val="00363132"/>
    <w:rsid w:val="003636A1"/>
    <w:rsid w:val="00363DDE"/>
    <w:rsid w:val="00363E61"/>
    <w:rsid w:val="003644B1"/>
    <w:rsid w:val="00364619"/>
    <w:rsid w:val="00366A67"/>
    <w:rsid w:val="00366A7C"/>
    <w:rsid w:val="00366BC5"/>
    <w:rsid w:val="003673F4"/>
    <w:rsid w:val="003713DD"/>
    <w:rsid w:val="003714CB"/>
    <w:rsid w:val="003724E8"/>
    <w:rsid w:val="00372E88"/>
    <w:rsid w:val="003734DA"/>
    <w:rsid w:val="00373F8F"/>
    <w:rsid w:val="003744A1"/>
    <w:rsid w:val="00374871"/>
    <w:rsid w:val="00375117"/>
    <w:rsid w:val="0037559C"/>
    <w:rsid w:val="00375777"/>
    <w:rsid w:val="0037681D"/>
    <w:rsid w:val="00376B2B"/>
    <w:rsid w:val="003778DC"/>
    <w:rsid w:val="0037796A"/>
    <w:rsid w:val="003779E2"/>
    <w:rsid w:val="00377E9B"/>
    <w:rsid w:val="00377F7E"/>
    <w:rsid w:val="00384474"/>
    <w:rsid w:val="00384FDF"/>
    <w:rsid w:val="003864E9"/>
    <w:rsid w:val="003867A3"/>
    <w:rsid w:val="00387497"/>
    <w:rsid w:val="00387BE6"/>
    <w:rsid w:val="00387BF3"/>
    <w:rsid w:val="00387CEC"/>
    <w:rsid w:val="00390350"/>
    <w:rsid w:val="0039074A"/>
    <w:rsid w:val="00390A7C"/>
    <w:rsid w:val="003913B0"/>
    <w:rsid w:val="0039294B"/>
    <w:rsid w:val="00392E95"/>
    <w:rsid w:val="0039396D"/>
    <w:rsid w:val="00393BCD"/>
    <w:rsid w:val="00395018"/>
    <w:rsid w:val="00397455"/>
    <w:rsid w:val="00397C28"/>
    <w:rsid w:val="003A233F"/>
    <w:rsid w:val="003A2953"/>
    <w:rsid w:val="003A2B1F"/>
    <w:rsid w:val="003A3206"/>
    <w:rsid w:val="003A498F"/>
    <w:rsid w:val="003A4D0C"/>
    <w:rsid w:val="003A6933"/>
    <w:rsid w:val="003A6B28"/>
    <w:rsid w:val="003A7470"/>
    <w:rsid w:val="003A75A0"/>
    <w:rsid w:val="003A7794"/>
    <w:rsid w:val="003B04C7"/>
    <w:rsid w:val="003B111E"/>
    <w:rsid w:val="003B134F"/>
    <w:rsid w:val="003B172B"/>
    <w:rsid w:val="003B2CA9"/>
    <w:rsid w:val="003B308C"/>
    <w:rsid w:val="003B3281"/>
    <w:rsid w:val="003B3682"/>
    <w:rsid w:val="003B36F8"/>
    <w:rsid w:val="003B61AF"/>
    <w:rsid w:val="003B6799"/>
    <w:rsid w:val="003B7E29"/>
    <w:rsid w:val="003C0814"/>
    <w:rsid w:val="003C0AA4"/>
    <w:rsid w:val="003C0EB4"/>
    <w:rsid w:val="003C322C"/>
    <w:rsid w:val="003C335E"/>
    <w:rsid w:val="003C39BB"/>
    <w:rsid w:val="003C4141"/>
    <w:rsid w:val="003C5343"/>
    <w:rsid w:val="003C53FB"/>
    <w:rsid w:val="003C5A61"/>
    <w:rsid w:val="003C5CF2"/>
    <w:rsid w:val="003C727D"/>
    <w:rsid w:val="003C73CA"/>
    <w:rsid w:val="003D0785"/>
    <w:rsid w:val="003D1BDA"/>
    <w:rsid w:val="003D3448"/>
    <w:rsid w:val="003D3588"/>
    <w:rsid w:val="003D488A"/>
    <w:rsid w:val="003D5C5C"/>
    <w:rsid w:val="003D5DD0"/>
    <w:rsid w:val="003D6216"/>
    <w:rsid w:val="003D6972"/>
    <w:rsid w:val="003D7AD2"/>
    <w:rsid w:val="003E0608"/>
    <w:rsid w:val="003E1210"/>
    <w:rsid w:val="003E1EBB"/>
    <w:rsid w:val="003E2877"/>
    <w:rsid w:val="003E3E16"/>
    <w:rsid w:val="003E53E1"/>
    <w:rsid w:val="003E566A"/>
    <w:rsid w:val="003E6ABB"/>
    <w:rsid w:val="003E7C1C"/>
    <w:rsid w:val="003E7D12"/>
    <w:rsid w:val="003F025E"/>
    <w:rsid w:val="003F03F7"/>
    <w:rsid w:val="003F1E6A"/>
    <w:rsid w:val="003F2CD5"/>
    <w:rsid w:val="003F399E"/>
    <w:rsid w:val="003F3C4E"/>
    <w:rsid w:val="003F4579"/>
    <w:rsid w:val="003F4B1C"/>
    <w:rsid w:val="003F4ECA"/>
    <w:rsid w:val="003F4F57"/>
    <w:rsid w:val="003F55A3"/>
    <w:rsid w:val="003F6A72"/>
    <w:rsid w:val="003F7BFD"/>
    <w:rsid w:val="003F7C68"/>
    <w:rsid w:val="00400BF4"/>
    <w:rsid w:val="00401086"/>
    <w:rsid w:val="00402046"/>
    <w:rsid w:val="00402D84"/>
    <w:rsid w:val="004047D1"/>
    <w:rsid w:val="00406195"/>
    <w:rsid w:val="00406964"/>
    <w:rsid w:val="004076B7"/>
    <w:rsid w:val="0041155D"/>
    <w:rsid w:val="004127A4"/>
    <w:rsid w:val="00412876"/>
    <w:rsid w:val="00412DCC"/>
    <w:rsid w:val="0041435F"/>
    <w:rsid w:val="004167B9"/>
    <w:rsid w:val="00417963"/>
    <w:rsid w:val="00421615"/>
    <w:rsid w:val="00421A1E"/>
    <w:rsid w:val="004230C8"/>
    <w:rsid w:val="00424CF1"/>
    <w:rsid w:val="00425BC1"/>
    <w:rsid w:val="004264B3"/>
    <w:rsid w:val="0042739B"/>
    <w:rsid w:val="0042763A"/>
    <w:rsid w:val="00427D4B"/>
    <w:rsid w:val="004305EA"/>
    <w:rsid w:val="00431B8F"/>
    <w:rsid w:val="00431F1C"/>
    <w:rsid w:val="004329B1"/>
    <w:rsid w:val="00432A55"/>
    <w:rsid w:val="004332DD"/>
    <w:rsid w:val="0043527F"/>
    <w:rsid w:val="00436E34"/>
    <w:rsid w:val="004371B4"/>
    <w:rsid w:val="00437FE0"/>
    <w:rsid w:val="00440CF4"/>
    <w:rsid w:val="0044137E"/>
    <w:rsid w:val="0044173D"/>
    <w:rsid w:val="00441B17"/>
    <w:rsid w:val="0044238B"/>
    <w:rsid w:val="0044351E"/>
    <w:rsid w:val="00443651"/>
    <w:rsid w:val="00443A13"/>
    <w:rsid w:val="00443CF4"/>
    <w:rsid w:val="0044551F"/>
    <w:rsid w:val="00446358"/>
    <w:rsid w:val="00446B3F"/>
    <w:rsid w:val="00446F07"/>
    <w:rsid w:val="00447DB1"/>
    <w:rsid w:val="00450775"/>
    <w:rsid w:val="00450B71"/>
    <w:rsid w:val="00451969"/>
    <w:rsid w:val="00451C19"/>
    <w:rsid w:val="0045209B"/>
    <w:rsid w:val="00452170"/>
    <w:rsid w:val="00452272"/>
    <w:rsid w:val="004522BF"/>
    <w:rsid w:val="00453C87"/>
    <w:rsid w:val="00454031"/>
    <w:rsid w:val="00454F3D"/>
    <w:rsid w:val="00455336"/>
    <w:rsid w:val="004553AB"/>
    <w:rsid w:val="00456923"/>
    <w:rsid w:val="00457C2A"/>
    <w:rsid w:val="00457CB3"/>
    <w:rsid w:val="00461BAB"/>
    <w:rsid w:val="0046283D"/>
    <w:rsid w:val="004639C1"/>
    <w:rsid w:val="004639D2"/>
    <w:rsid w:val="00464FA1"/>
    <w:rsid w:val="004650CE"/>
    <w:rsid w:val="004671B4"/>
    <w:rsid w:val="0046788E"/>
    <w:rsid w:val="004701A4"/>
    <w:rsid w:val="00472187"/>
    <w:rsid w:val="004738C3"/>
    <w:rsid w:val="00474357"/>
    <w:rsid w:val="00475749"/>
    <w:rsid w:val="0047582C"/>
    <w:rsid w:val="004761A1"/>
    <w:rsid w:val="00476809"/>
    <w:rsid w:val="00477453"/>
    <w:rsid w:val="00477A53"/>
    <w:rsid w:val="004801D3"/>
    <w:rsid w:val="00480630"/>
    <w:rsid w:val="00480E7D"/>
    <w:rsid w:val="004810A8"/>
    <w:rsid w:val="004810D6"/>
    <w:rsid w:val="004822D9"/>
    <w:rsid w:val="0048252D"/>
    <w:rsid w:val="004850FA"/>
    <w:rsid w:val="00485AE3"/>
    <w:rsid w:val="00487340"/>
    <w:rsid w:val="00490003"/>
    <w:rsid w:val="00496FE8"/>
    <w:rsid w:val="004A016C"/>
    <w:rsid w:val="004A09CA"/>
    <w:rsid w:val="004A0B75"/>
    <w:rsid w:val="004A0E9C"/>
    <w:rsid w:val="004A1FF5"/>
    <w:rsid w:val="004A2056"/>
    <w:rsid w:val="004A2149"/>
    <w:rsid w:val="004A35B9"/>
    <w:rsid w:val="004A37B4"/>
    <w:rsid w:val="004A4442"/>
    <w:rsid w:val="004A64A0"/>
    <w:rsid w:val="004A6CF6"/>
    <w:rsid w:val="004A7735"/>
    <w:rsid w:val="004B025A"/>
    <w:rsid w:val="004B047F"/>
    <w:rsid w:val="004B16E9"/>
    <w:rsid w:val="004B1774"/>
    <w:rsid w:val="004B187B"/>
    <w:rsid w:val="004B1986"/>
    <w:rsid w:val="004B20C5"/>
    <w:rsid w:val="004B251B"/>
    <w:rsid w:val="004B2F30"/>
    <w:rsid w:val="004B42BA"/>
    <w:rsid w:val="004B4C61"/>
    <w:rsid w:val="004B5653"/>
    <w:rsid w:val="004B57F6"/>
    <w:rsid w:val="004B5B25"/>
    <w:rsid w:val="004B5BF7"/>
    <w:rsid w:val="004B7D78"/>
    <w:rsid w:val="004C0356"/>
    <w:rsid w:val="004C0A63"/>
    <w:rsid w:val="004C1639"/>
    <w:rsid w:val="004C1763"/>
    <w:rsid w:val="004C1E01"/>
    <w:rsid w:val="004C2769"/>
    <w:rsid w:val="004C2FB6"/>
    <w:rsid w:val="004C37B4"/>
    <w:rsid w:val="004C4895"/>
    <w:rsid w:val="004C497B"/>
    <w:rsid w:val="004C4DD5"/>
    <w:rsid w:val="004C557A"/>
    <w:rsid w:val="004C60B3"/>
    <w:rsid w:val="004C6250"/>
    <w:rsid w:val="004C6374"/>
    <w:rsid w:val="004C6636"/>
    <w:rsid w:val="004C6B00"/>
    <w:rsid w:val="004C753B"/>
    <w:rsid w:val="004D0175"/>
    <w:rsid w:val="004D57A0"/>
    <w:rsid w:val="004D62C5"/>
    <w:rsid w:val="004D65A4"/>
    <w:rsid w:val="004D6BAB"/>
    <w:rsid w:val="004D75CF"/>
    <w:rsid w:val="004E00BE"/>
    <w:rsid w:val="004E11E1"/>
    <w:rsid w:val="004E16AA"/>
    <w:rsid w:val="004E24D7"/>
    <w:rsid w:val="004E2AEC"/>
    <w:rsid w:val="004E2B05"/>
    <w:rsid w:val="004E465D"/>
    <w:rsid w:val="004E4757"/>
    <w:rsid w:val="004E4CCC"/>
    <w:rsid w:val="004F2673"/>
    <w:rsid w:val="004F41DA"/>
    <w:rsid w:val="004F46C9"/>
    <w:rsid w:val="004F4970"/>
    <w:rsid w:val="004F5FA6"/>
    <w:rsid w:val="004F691C"/>
    <w:rsid w:val="004F7B2F"/>
    <w:rsid w:val="004F7C2B"/>
    <w:rsid w:val="005000FA"/>
    <w:rsid w:val="00500183"/>
    <w:rsid w:val="005005D7"/>
    <w:rsid w:val="00500CBA"/>
    <w:rsid w:val="00502DC5"/>
    <w:rsid w:val="00503731"/>
    <w:rsid w:val="005039B0"/>
    <w:rsid w:val="00504533"/>
    <w:rsid w:val="0050479A"/>
    <w:rsid w:val="0050651B"/>
    <w:rsid w:val="0050673E"/>
    <w:rsid w:val="005067F1"/>
    <w:rsid w:val="00507AFD"/>
    <w:rsid w:val="0051106E"/>
    <w:rsid w:val="005113A6"/>
    <w:rsid w:val="0051178C"/>
    <w:rsid w:val="00512714"/>
    <w:rsid w:val="005130ED"/>
    <w:rsid w:val="00513656"/>
    <w:rsid w:val="005160B9"/>
    <w:rsid w:val="00516C91"/>
    <w:rsid w:val="005172C4"/>
    <w:rsid w:val="00522752"/>
    <w:rsid w:val="00522F84"/>
    <w:rsid w:val="0052327A"/>
    <w:rsid w:val="005232FD"/>
    <w:rsid w:val="005234F7"/>
    <w:rsid w:val="00523825"/>
    <w:rsid w:val="00523F3E"/>
    <w:rsid w:val="005241D0"/>
    <w:rsid w:val="00526480"/>
    <w:rsid w:val="0052693B"/>
    <w:rsid w:val="00526F6C"/>
    <w:rsid w:val="00526FC3"/>
    <w:rsid w:val="0052784B"/>
    <w:rsid w:val="00532D70"/>
    <w:rsid w:val="005332B3"/>
    <w:rsid w:val="00533A7B"/>
    <w:rsid w:val="00533C41"/>
    <w:rsid w:val="00533C97"/>
    <w:rsid w:val="00534CF1"/>
    <w:rsid w:val="00536F48"/>
    <w:rsid w:val="00537F75"/>
    <w:rsid w:val="0054061D"/>
    <w:rsid w:val="00540B75"/>
    <w:rsid w:val="00540BBB"/>
    <w:rsid w:val="00542706"/>
    <w:rsid w:val="00542BB8"/>
    <w:rsid w:val="0054476C"/>
    <w:rsid w:val="005448BB"/>
    <w:rsid w:val="00544BBE"/>
    <w:rsid w:val="00545096"/>
    <w:rsid w:val="005462FD"/>
    <w:rsid w:val="005475ED"/>
    <w:rsid w:val="0054795E"/>
    <w:rsid w:val="00550345"/>
    <w:rsid w:val="00551216"/>
    <w:rsid w:val="00551EE8"/>
    <w:rsid w:val="005525CE"/>
    <w:rsid w:val="00552FC0"/>
    <w:rsid w:val="00553755"/>
    <w:rsid w:val="00553A73"/>
    <w:rsid w:val="00555191"/>
    <w:rsid w:val="00556070"/>
    <w:rsid w:val="005575E6"/>
    <w:rsid w:val="005608E9"/>
    <w:rsid w:val="00560DE8"/>
    <w:rsid w:val="005615BA"/>
    <w:rsid w:val="00562511"/>
    <w:rsid w:val="005635FD"/>
    <w:rsid w:val="00563820"/>
    <w:rsid w:val="005649C9"/>
    <w:rsid w:val="00565568"/>
    <w:rsid w:val="00565EEB"/>
    <w:rsid w:val="005672E6"/>
    <w:rsid w:val="00567B44"/>
    <w:rsid w:val="005702AA"/>
    <w:rsid w:val="00570753"/>
    <w:rsid w:val="005711F4"/>
    <w:rsid w:val="0057149C"/>
    <w:rsid w:val="00574AAC"/>
    <w:rsid w:val="00575984"/>
    <w:rsid w:val="00575DF3"/>
    <w:rsid w:val="00576873"/>
    <w:rsid w:val="00577047"/>
    <w:rsid w:val="00580182"/>
    <w:rsid w:val="00580DA7"/>
    <w:rsid w:val="00580FE9"/>
    <w:rsid w:val="005811DC"/>
    <w:rsid w:val="00581B27"/>
    <w:rsid w:val="00582BB1"/>
    <w:rsid w:val="005834CF"/>
    <w:rsid w:val="00583702"/>
    <w:rsid w:val="00583E39"/>
    <w:rsid w:val="00584A86"/>
    <w:rsid w:val="0058678D"/>
    <w:rsid w:val="00587DE4"/>
    <w:rsid w:val="005900DE"/>
    <w:rsid w:val="00590904"/>
    <w:rsid w:val="0059157A"/>
    <w:rsid w:val="00592052"/>
    <w:rsid w:val="0059249D"/>
    <w:rsid w:val="00593CED"/>
    <w:rsid w:val="00594989"/>
    <w:rsid w:val="00594E9F"/>
    <w:rsid w:val="0059615B"/>
    <w:rsid w:val="005964FE"/>
    <w:rsid w:val="00596C9A"/>
    <w:rsid w:val="005A0AC2"/>
    <w:rsid w:val="005A0AEF"/>
    <w:rsid w:val="005A1224"/>
    <w:rsid w:val="005A3728"/>
    <w:rsid w:val="005A4F1B"/>
    <w:rsid w:val="005A5DBC"/>
    <w:rsid w:val="005A6E19"/>
    <w:rsid w:val="005A7077"/>
    <w:rsid w:val="005A7363"/>
    <w:rsid w:val="005A7C77"/>
    <w:rsid w:val="005A7EBE"/>
    <w:rsid w:val="005B1072"/>
    <w:rsid w:val="005B10BE"/>
    <w:rsid w:val="005B1817"/>
    <w:rsid w:val="005B27B0"/>
    <w:rsid w:val="005B3F29"/>
    <w:rsid w:val="005B40FE"/>
    <w:rsid w:val="005B4C18"/>
    <w:rsid w:val="005B57F4"/>
    <w:rsid w:val="005B673F"/>
    <w:rsid w:val="005B67DA"/>
    <w:rsid w:val="005B7EAF"/>
    <w:rsid w:val="005C1C2A"/>
    <w:rsid w:val="005C20EA"/>
    <w:rsid w:val="005C303F"/>
    <w:rsid w:val="005C46F5"/>
    <w:rsid w:val="005C4BA0"/>
    <w:rsid w:val="005C556A"/>
    <w:rsid w:val="005C5689"/>
    <w:rsid w:val="005C5F27"/>
    <w:rsid w:val="005C62B6"/>
    <w:rsid w:val="005C76D9"/>
    <w:rsid w:val="005D20E3"/>
    <w:rsid w:val="005D2BA1"/>
    <w:rsid w:val="005D2CF1"/>
    <w:rsid w:val="005D5E13"/>
    <w:rsid w:val="005D60F2"/>
    <w:rsid w:val="005D653A"/>
    <w:rsid w:val="005D6B8E"/>
    <w:rsid w:val="005D78D5"/>
    <w:rsid w:val="005D7A2C"/>
    <w:rsid w:val="005E0910"/>
    <w:rsid w:val="005E0993"/>
    <w:rsid w:val="005E1B7E"/>
    <w:rsid w:val="005E2B11"/>
    <w:rsid w:val="005E2DDB"/>
    <w:rsid w:val="005E3087"/>
    <w:rsid w:val="005E49D6"/>
    <w:rsid w:val="005E4ACF"/>
    <w:rsid w:val="005E51E7"/>
    <w:rsid w:val="005E5305"/>
    <w:rsid w:val="005E6349"/>
    <w:rsid w:val="005E6D02"/>
    <w:rsid w:val="005E7BBD"/>
    <w:rsid w:val="005F015D"/>
    <w:rsid w:val="005F08A6"/>
    <w:rsid w:val="005F14B2"/>
    <w:rsid w:val="005F34E0"/>
    <w:rsid w:val="005F4916"/>
    <w:rsid w:val="005F58A3"/>
    <w:rsid w:val="005F6193"/>
    <w:rsid w:val="005F66F6"/>
    <w:rsid w:val="005F69E3"/>
    <w:rsid w:val="005F6EDA"/>
    <w:rsid w:val="005F70B5"/>
    <w:rsid w:val="005F75AA"/>
    <w:rsid w:val="0060037D"/>
    <w:rsid w:val="00601384"/>
    <w:rsid w:val="00601969"/>
    <w:rsid w:val="00601BEB"/>
    <w:rsid w:val="00604584"/>
    <w:rsid w:val="0060612C"/>
    <w:rsid w:val="00606B8F"/>
    <w:rsid w:val="00610BF5"/>
    <w:rsid w:val="00610C17"/>
    <w:rsid w:val="00611174"/>
    <w:rsid w:val="006123B1"/>
    <w:rsid w:val="006135A4"/>
    <w:rsid w:val="00613BB7"/>
    <w:rsid w:val="00614444"/>
    <w:rsid w:val="00614662"/>
    <w:rsid w:val="00614C09"/>
    <w:rsid w:val="00615CA2"/>
    <w:rsid w:val="0061795B"/>
    <w:rsid w:val="0062029C"/>
    <w:rsid w:val="00621294"/>
    <w:rsid w:val="00621D9D"/>
    <w:rsid w:val="00622278"/>
    <w:rsid w:val="006224BC"/>
    <w:rsid w:val="00622500"/>
    <w:rsid w:val="00622B07"/>
    <w:rsid w:val="00622E4D"/>
    <w:rsid w:val="00623419"/>
    <w:rsid w:val="00623776"/>
    <w:rsid w:val="00624122"/>
    <w:rsid w:val="00624AEC"/>
    <w:rsid w:val="00624EF9"/>
    <w:rsid w:val="00625438"/>
    <w:rsid w:val="006334AE"/>
    <w:rsid w:val="006335FD"/>
    <w:rsid w:val="0063473E"/>
    <w:rsid w:val="006348A5"/>
    <w:rsid w:val="006351F0"/>
    <w:rsid w:val="006358F4"/>
    <w:rsid w:val="006362EC"/>
    <w:rsid w:val="0063687F"/>
    <w:rsid w:val="00637683"/>
    <w:rsid w:val="006378ED"/>
    <w:rsid w:val="00642143"/>
    <w:rsid w:val="0064257A"/>
    <w:rsid w:val="006449C2"/>
    <w:rsid w:val="00647047"/>
    <w:rsid w:val="00647768"/>
    <w:rsid w:val="0065014E"/>
    <w:rsid w:val="006502C4"/>
    <w:rsid w:val="006504EB"/>
    <w:rsid w:val="006511AD"/>
    <w:rsid w:val="0065159C"/>
    <w:rsid w:val="00651F84"/>
    <w:rsid w:val="00652855"/>
    <w:rsid w:val="006529DA"/>
    <w:rsid w:val="006529ED"/>
    <w:rsid w:val="00652D8A"/>
    <w:rsid w:val="00653060"/>
    <w:rsid w:val="0065432D"/>
    <w:rsid w:val="00655637"/>
    <w:rsid w:val="006559AD"/>
    <w:rsid w:val="00656300"/>
    <w:rsid w:val="00656C91"/>
    <w:rsid w:val="00661F51"/>
    <w:rsid w:val="0066235A"/>
    <w:rsid w:val="00662803"/>
    <w:rsid w:val="00663A4A"/>
    <w:rsid w:val="00663C35"/>
    <w:rsid w:val="006646CB"/>
    <w:rsid w:val="006653CE"/>
    <w:rsid w:val="00665AD9"/>
    <w:rsid w:val="00665E65"/>
    <w:rsid w:val="00665FA7"/>
    <w:rsid w:val="00671013"/>
    <w:rsid w:val="00671374"/>
    <w:rsid w:val="0067220F"/>
    <w:rsid w:val="00672B58"/>
    <w:rsid w:val="00672E92"/>
    <w:rsid w:val="00673E3D"/>
    <w:rsid w:val="00674406"/>
    <w:rsid w:val="00674BEF"/>
    <w:rsid w:val="00674E6D"/>
    <w:rsid w:val="006752D3"/>
    <w:rsid w:val="00675977"/>
    <w:rsid w:val="00676500"/>
    <w:rsid w:val="00676890"/>
    <w:rsid w:val="00677963"/>
    <w:rsid w:val="00677FDE"/>
    <w:rsid w:val="006806D7"/>
    <w:rsid w:val="00681421"/>
    <w:rsid w:val="006818B5"/>
    <w:rsid w:val="00681EA3"/>
    <w:rsid w:val="00681F4C"/>
    <w:rsid w:val="00682582"/>
    <w:rsid w:val="00682B95"/>
    <w:rsid w:val="0068336B"/>
    <w:rsid w:val="0068444E"/>
    <w:rsid w:val="00684710"/>
    <w:rsid w:val="0068758A"/>
    <w:rsid w:val="0068763E"/>
    <w:rsid w:val="0069016C"/>
    <w:rsid w:val="0069190B"/>
    <w:rsid w:val="00692179"/>
    <w:rsid w:val="00693C80"/>
    <w:rsid w:val="00693E62"/>
    <w:rsid w:val="00694E78"/>
    <w:rsid w:val="00694EFB"/>
    <w:rsid w:val="00695228"/>
    <w:rsid w:val="0069525B"/>
    <w:rsid w:val="00695364"/>
    <w:rsid w:val="006959E1"/>
    <w:rsid w:val="0069670A"/>
    <w:rsid w:val="00697F36"/>
    <w:rsid w:val="006A0EC5"/>
    <w:rsid w:val="006A309B"/>
    <w:rsid w:val="006A31A8"/>
    <w:rsid w:val="006A344B"/>
    <w:rsid w:val="006A3A67"/>
    <w:rsid w:val="006A3B27"/>
    <w:rsid w:val="006A431A"/>
    <w:rsid w:val="006A45C9"/>
    <w:rsid w:val="006A6040"/>
    <w:rsid w:val="006A6104"/>
    <w:rsid w:val="006A6763"/>
    <w:rsid w:val="006A75AD"/>
    <w:rsid w:val="006B0047"/>
    <w:rsid w:val="006B0AF3"/>
    <w:rsid w:val="006B14E3"/>
    <w:rsid w:val="006B1DF5"/>
    <w:rsid w:val="006B5302"/>
    <w:rsid w:val="006B5707"/>
    <w:rsid w:val="006B642F"/>
    <w:rsid w:val="006C20CB"/>
    <w:rsid w:val="006C2E22"/>
    <w:rsid w:val="006C4429"/>
    <w:rsid w:val="006C667A"/>
    <w:rsid w:val="006C6F7F"/>
    <w:rsid w:val="006D1563"/>
    <w:rsid w:val="006D1F12"/>
    <w:rsid w:val="006D2A20"/>
    <w:rsid w:val="006D2C2D"/>
    <w:rsid w:val="006D315E"/>
    <w:rsid w:val="006D47EC"/>
    <w:rsid w:val="006D572E"/>
    <w:rsid w:val="006D6760"/>
    <w:rsid w:val="006D67AB"/>
    <w:rsid w:val="006D7188"/>
    <w:rsid w:val="006D77C3"/>
    <w:rsid w:val="006E026B"/>
    <w:rsid w:val="006E1358"/>
    <w:rsid w:val="006E14D0"/>
    <w:rsid w:val="006E187A"/>
    <w:rsid w:val="006E2229"/>
    <w:rsid w:val="006E28DB"/>
    <w:rsid w:val="006E49FC"/>
    <w:rsid w:val="006E4C3C"/>
    <w:rsid w:val="006E519B"/>
    <w:rsid w:val="006E5E8A"/>
    <w:rsid w:val="006E60A4"/>
    <w:rsid w:val="006E6F13"/>
    <w:rsid w:val="006F08A7"/>
    <w:rsid w:val="006F0B02"/>
    <w:rsid w:val="006F10E0"/>
    <w:rsid w:val="006F2BCE"/>
    <w:rsid w:val="006F3652"/>
    <w:rsid w:val="006F3F01"/>
    <w:rsid w:val="006F5997"/>
    <w:rsid w:val="006F6B03"/>
    <w:rsid w:val="006F6C5B"/>
    <w:rsid w:val="006F6DC2"/>
    <w:rsid w:val="006F7DCB"/>
    <w:rsid w:val="00700B1D"/>
    <w:rsid w:val="00701304"/>
    <w:rsid w:val="00701A42"/>
    <w:rsid w:val="00702421"/>
    <w:rsid w:val="00702BD7"/>
    <w:rsid w:val="00702E53"/>
    <w:rsid w:val="007038E0"/>
    <w:rsid w:val="00704CA7"/>
    <w:rsid w:val="00705430"/>
    <w:rsid w:val="00705CCC"/>
    <w:rsid w:val="00706068"/>
    <w:rsid w:val="00706F7F"/>
    <w:rsid w:val="0070713B"/>
    <w:rsid w:val="007078AE"/>
    <w:rsid w:val="00707AA6"/>
    <w:rsid w:val="0071086F"/>
    <w:rsid w:val="00711294"/>
    <w:rsid w:val="00711382"/>
    <w:rsid w:val="00713F3B"/>
    <w:rsid w:val="007143C8"/>
    <w:rsid w:val="0071450B"/>
    <w:rsid w:val="0071473C"/>
    <w:rsid w:val="00714DB1"/>
    <w:rsid w:val="00715698"/>
    <w:rsid w:val="007158BC"/>
    <w:rsid w:val="0071613F"/>
    <w:rsid w:val="0071638C"/>
    <w:rsid w:val="00716A45"/>
    <w:rsid w:val="00720035"/>
    <w:rsid w:val="0072059E"/>
    <w:rsid w:val="00720FB2"/>
    <w:rsid w:val="0072247B"/>
    <w:rsid w:val="00723D12"/>
    <w:rsid w:val="007248F9"/>
    <w:rsid w:val="0072503E"/>
    <w:rsid w:val="00725696"/>
    <w:rsid w:val="00726133"/>
    <w:rsid w:val="0072621A"/>
    <w:rsid w:val="00727671"/>
    <w:rsid w:val="0073084B"/>
    <w:rsid w:val="00730D80"/>
    <w:rsid w:val="00730FFA"/>
    <w:rsid w:val="007311A4"/>
    <w:rsid w:val="00731947"/>
    <w:rsid w:val="00731EED"/>
    <w:rsid w:val="00732F9D"/>
    <w:rsid w:val="0073379F"/>
    <w:rsid w:val="00733FDA"/>
    <w:rsid w:val="0073465B"/>
    <w:rsid w:val="00741655"/>
    <w:rsid w:val="0074190A"/>
    <w:rsid w:val="007440DD"/>
    <w:rsid w:val="007442D3"/>
    <w:rsid w:val="00744FC3"/>
    <w:rsid w:val="007456EE"/>
    <w:rsid w:val="00745F2E"/>
    <w:rsid w:val="007462BB"/>
    <w:rsid w:val="00746FE2"/>
    <w:rsid w:val="00747C20"/>
    <w:rsid w:val="00747CAE"/>
    <w:rsid w:val="0075025C"/>
    <w:rsid w:val="00751760"/>
    <w:rsid w:val="007524E7"/>
    <w:rsid w:val="00752B0F"/>
    <w:rsid w:val="007540D9"/>
    <w:rsid w:val="00754588"/>
    <w:rsid w:val="007567A4"/>
    <w:rsid w:val="00756C6D"/>
    <w:rsid w:val="0076004C"/>
    <w:rsid w:val="00760E1B"/>
    <w:rsid w:val="00761857"/>
    <w:rsid w:val="00761B6E"/>
    <w:rsid w:val="00761BE0"/>
    <w:rsid w:val="00761E96"/>
    <w:rsid w:val="00763AF3"/>
    <w:rsid w:val="00763BA3"/>
    <w:rsid w:val="00766387"/>
    <w:rsid w:val="007666DB"/>
    <w:rsid w:val="007707D0"/>
    <w:rsid w:val="00771AC5"/>
    <w:rsid w:val="00772163"/>
    <w:rsid w:val="00772FC2"/>
    <w:rsid w:val="007741DC"/>
    <w:rsid w:val="0077462E"/>
    <w:rsid w:val="007748A7"/>
    <w:rsid w:val="00774C0F"/>
    <w:rsid w:val="00774E82"/>
    <w:rsid w:val="00775583"/>
    <w:rsid w:val="007757BE"/>
    <w:rsid w:val="00775993"/>
    <w:rsid w:val="00775E72"/>
    <w:rsid w:val="0077687E"/>
    <w:rsid w:val="00777335"/>
    <w:rsid w:val="00777C5D"/>
    <w:rsid w:val="007816E4"/>
    <w:rsid w:val="0078196F"/>
    <w:rsid w:val="00782140"/>
    <w:rsid w:val="0078291C"/>
    <w:rsid w:val="0078367E"/>
    <w:rsid w:val="00783B5D"/>
    <w:rsid w:val="0078495D"/>
    <w:rsid w:val="00785666"/>
    <w:rsid w:val="007867D8"/>
    <w:rsid w:val="00786A69"/>
    <w:rsid w:val="00786B51"/>
    <w:rsid w:val="00790959"/>
    <w:rsid w:val="00791A1E"/>
    <w:rsid w:val="00791A26"/>
    <w:rsid w:val="00791CFD"/>
    <w:rsid w:val="0079311B"/>
    <w:rsid w:val="007943BB"/>
    <w:rsid w:val="00794C8D"/>
    <w:rsid w:val="00794E1D"/>
    <w:rsid w:val="00795248"/>
    <w:rsid w:val="00795399"/>
    <w:rsid w:val="00795660"/>
    <w:rsid w:val="00795934"/>
    <w:rsid w:val="007978E5"/>
    <w:rsid w:val="00797940"/>
    <w:rsid w:val="007A004E"/>
    <w:rsid w:val="007A09E9"/>
    <w:rsid w:val="007A175D"/>
    <w:rsid w:val="007A1CC1"/>
    <w:rsid w:val="007A3687"/>
    <w:rsid w:val="007A3724"/>
    <w:rsid w:val="007A38DC"/>
    <w:rsid w:val="007A550E"/>
    <w:rsid w:val="007A6255"/>
    <w:rsid w:val="007A6CCB"/>
    <w:rsid w:val="007A7178"/>
    <w:rsid w:val="007A7333"/>
    <w:rsid w:val="007B17E0"/>
    <w:rsid w:val="007B3026"/>
    <w:rsid w:val="007B3EBA"/>
    <w:rsid w:val="007B3EDC"/>
    <w:rsid w:val="007B41C7"/>
    <w:rsid w:val="007B5A55"/>
    <w:rsid w:val="007B666B"/>
    <w:rsid w:val="007B7E30"/>
    <w:rsid w:val="007B7FAC"/>
    <w:rsid w:val="007B7FF6"/>
    <w:rsid w:val="007C0714"/>
    <w:rsid w:val="007C08A5"/>
    <w:rsid w:val="007C1C56"/>
    <w:rsid w:val="007C1DE7"/>
    <w:rsid w:val="007C28A9"/>
    <w:rsid w:val="007C30BD"/>
    <w:rsid w:val="007C3E31"/>
    <w:rsid w:val="007C5235"/>
    <w:rsid w:val="007C638E"/>
    <w:rsid w:val="007C689C"/>
    <w:rsid w:val="007C75E8"/>
    <w:rsid w:val="007D0077"/>
    <w:rsid w:val="007D0262"/>
    <w:rsid w:val="007D03EA"/>
    <w:rsid w:val="007D07D3"/>
    <w:rsid w:val="007D0DDF"/>
    <w:rsid w:val="007D20DE"/>
    <w:rsid w:val="007D2EF8"/>
    <w:rsid w:val="007D3348"/>
    <w:rsid w:val="007D39D0"/>
    <w:rsid w:val="007D3FD2"/>
    <w:rsid w:val="007E09DE"/>
    <w:rsid w:val="007E104A"/>
    <w:rsid w:val="007E12D8"/>
    <w:rsid w:val="007E138B"/>
    <w:rsid w:val="007E1E4B"/>
    <w:rsid w:val="007E4933"/>
    <w:rsid w:val="007E6D33"/>
    <w:rsid w:val="007E7598"/>
    <w:rsid w:val="007E7BEF"/>
    <w:rsid w:val="007E7BF7"/>
    <w:rsid w:val="007F3751"/>
    <w:rsid w:val="007F4A5F"/>
    <w:rsid w:val="007F6687"/>
    <w:rsid w:val="007F6F21"/>
    <w:rsid w:val="007F7591"/>
    <w:rsid w:val="007F7D5E"/>
    <w:rsid w:val="00802D82"/>
    <w:rsid w:val="008036A0"/>
    <w:rsid w:val="008036DB"/>
    <w:rsid w:val="008042A5"/>
    <w:rsid w:val="00804663"/>
    <w:rsid w:val="00805873"/>
    <w:rsid w:val="00806A58"/>
    <w:rsid w:val="008071C6"/>
    <w:rsid w:val="008072D1"/>
    <w:rsid w:val="008116C1"/>
    <w:rsid w:val="008117FB"/>
    <w:rsid w:val="00811895"/>
    <w:rsid w:val="008128B1"/>
    <w:rsid w:val="008135F9"/>
    <w:rsid w:val="00814247"/>
    <w:rsid w:val="008145EE"/>
    <w:rsid w:val="00815653"/>
    <w:rsid w:val="00815A52"/>
    <w:rsid w:val="008160C1"/>
    <w:rsid w:val="00816FB8"/>
    <w:rsid w:val="0081775C"/>
    <w:rsid w:val="0082027D"/>
    <w:rsid w:val="00820B2B"/>
    <w:rsid w:val="00822BBD"/>
    <w:rsid w:val="00823506"/>
    <w:rsid w:val="00823771"/>
    <w:rsid w:val="008311EE"/>
    <w:rsid w:val="00831C9A"/>
    <w:rsid w:val="00832E5E"/>
    <w:rsid w:val="00834372"/>
    <w:rsid w:val="008359FE"/>
    <w:rsid w:val="00835D6A"/>
    <w:rsid w:val="00837560"/>
    <w:rsid w:val="00840667"/>
    <w:rsid w:val="00840D1A"/>
    <w:rsid w:val="0084295E"/>
    <w:rsid w:val="00842F56"/>
    <w:rsid w:val="008441B1"/>
    <w:rsid w:val="00844ADD"/>
    <w:rsid w:val="00845F0B"/>
    <w:rsid w:val="008460E5"/>
    <w:rsid w:val="00850BE5"/>
    <w:rsid w:val="008511E7"/>
    <w:rsid w:val="00851285"/>
    <w:rsid w:val="0085267A"/>
    <w:rsid w:val="00852B85"/>
    <w:rsid w:val="00853004"/>
    <w:rsid w:val="00853323"/>
    <w:rsid w:val="0085356E"/>
    <w:rsid w:val="008536CA"/>
    <w:rsid w:val="00855343"/>
    <w:rsid w:val="00855473"/>
    <w:rsid w:val="00855AA3"/>
    <w:rsid w:val="00855C54"/>
    <w:rsid w:val="00856AEC"/>
    <w:rsid w:val="00856E05"/>
    <w:rsid w:val="00856F10"/>
    <w:rsid w:val="00857D70"/>
    <w:rsid w:val="00860691"/>
    <w:rsid w:val="008606E8"/>
    <w:rsid w:val="00861057"/>
    <w:rsid w:val="00861CB4"/>
    <w:rsid w:val="00862357"/>
    <w:rsid w:val="00862BF0"/>
    <w:rsid w:val="00863405"/>
    <w:rsid w:val="008639D3"/>
    <w:rsid w:val="00863A5E"/>
    <w:rsid w:val="008650A7"/>
    <w:rsid w:val="008662CE"/>
    <w:rsid w:val="00866589"/>
    <w:rsid w:val="008668F9"/>
    <w:rsid w:val="00866CE0"/>
    <w:rsid w:val="008675D7"/>
    <w:rsid w:val="00871F42"/>
    <w:rsid w:val="0087297B"/>
    <w:rsid w:val="008733A2"/>
    <w:rsid w:val="008738C3"/>
    <w:rsid w:val="0087472B"/>
    <w:rsid w:val="00876B31"/>
    <w:rsid w:val="00876FF3"/>
    <w:rsid w:val="0088013B"/>
    <w:rsid w:val="00880871"/>
    <w:rsid w:val="00881100"/>
    <w:rsid w:val="008822EE"/>
    <w:rsid w:val="008828D5"/>
    <w:rsid w:val="00882E4C"/>
    <w:rsid w:val="0088356E"/>
    <w:rsid w:val="008836EC"/>
    <w:rsid w:val="00886618"/>
    <w:rsid w:val="00887B81"/>
    <w:rsid w:val="00891D2D"/>
    <w:rsid w:val="00892473"/>
    <w:rsid w:val="00894B5D"/>
    <w:rsid w:val="00896920"/>
    <w:rsid w:val="00897CC9"/>
    <w:rsid w:val="008A041E"/>
    <w:rsid w:val="008A04EC"/>
    <w:rsid w:val="008A2EDC"/>
    <w:rsid w:val="008A4068"/>
    <w:rsid w:val="008A4F5E"/>
    <w:rsid w:val="008A5B2B"/>
    <w:rsid w:val="008A74A7"/>
    <w:rsid w:val="008A7FDD"/>
    <w:rsid w:val="008B03EC"/>
    <w:rsid w:val="008B04CE"/>
    <w:rsid w:val="008B053D"/>
    <w:rsid w:val="008B05B5"/>
    <w:rsid w:val="008B1AE2"/>
    <w:rsid w:val="008B1E0E"/>
    <w:rsid w:val="008B2573"/>
    <w:rsid w:val="008B30AB"/>
    <w:rsid w:val="008B3AC0"/>
    <w:rsid w:val="008B404B"/>
    <w:rsid w:val="008B52B3"/>
    <w:rsid w:val="008B5481"/>
    <w:rsid w:val="008B7FFB"/>
    <w:rsid w:val="008C07AC"/>
    <w:rsid w:val="008C07C3"/>
    <w:rsid w:val="008C2130"/>
    <w:rsid w:val="008C4BC8"/>
    <w:rsid w:val="008C5001"/>
    <w:rsid w:val="008C5259"/>
    <w:rsid w:val="008C7AE3"/>
    <w:rsid w:val="008D1003"/>
    <w:rsid w:val="008D35A5"/>
    <w:rsid w:val="008D36DA"/>
    <w:rsid w:val="008D46DD"/>
    <w:rsid w:val="008D5304"/>
    <w:rsid w:val="008D76BF"/>
    <w:rsid w:val="008D7DFC"/>
    <w:rsid w:val="008E2117"/>
    <w:rsid w:val="008E2761"/>
    <w:rsid w:val="008E5C11"/>
    <w:rsid w:val="008E7B14"/>
    <w:rsid w:val="008E7C85"/>
    <w:rsid w:val="008F0462"/>
    <w:rsid w:val="008F254A"/>
    <w:rsid w:val="008F34AE"/>
    <w:rsid w:val="008F4C07"/>
    <w:rsid w:val="008F4E58"/>
    <w:rsid w:val="008F580A"/>
    <w:rsid w:val="008F5A36"/>
    <w:rsid w:val="008F6209"/>
    <w:rsid w:val="008F62F5"/>
    <w:rsid w:val="008F6843"/>
    <w:rsid w:val="008F7A6E"/>
    <w:rsid w:val="00900D07"/>
    <w:rsid w:val="00900D89"/>
    <w:rsid w:val="00901CD6"/>
    <w:rsid w:val="009034EA"/>
    <w:rsid w:val="00904908"/>
    <w:rsid w:val="00905064"/>
    <w:rsid w:val="0090782A"/>
    <w:rsid w:val="00907E8E"/>
    <w:rsid w:val="00911680"/>
    <w:rsid w:val="00911AC3"/>
    <w:rsid w:val="00912FBB"/>
    <w:rsid w:val="009148D0"/>
    <w:rsid w:val="00915C6B"/>
    <w:rsid w:val="009164D1"/>
    <w:rsid w:val="0091654E"/>
    <w:rsid w:val="00916567"/>
    <w:rsid w:val="00917439"/>
    <w:rsid w:val="00920774"/>
    <w:rsid w:val="009207A7"/>
    <w:rsid w:val="00920FC1"/>
    <w:rsid w:val="00921D84"/>
    <w:rsid w:val="00922216"/>
    <w:rsid w:val="009255DE"/>
    <w:rsid w:val="00925C84"/>
    <w:rsid w:val="00925DD0"/>
    <w:rsid w:val="0092774C"/>
    <w:rsid w:val="00930276"/>
    <w:rsid w:val="009304BC"/>
    <w:rsid w:val="00930EBE"/>
    <w:rsid w:val="00931A78"/>
    <w:rsid w:val="00931EBD"/>
    <w:rsid w:val="0093380D"/>
    <w:rsid w:val="00934578"/>
    <w:rsid w:val="00934687"/>
    <w:rsid w:val="00935E1E"/>
    <w:rsid w:val="0093716D"/>
    <w:rsid w:val="009423DB"/>
    <w:rsid w:val="009423F5"/>
    <w:rsid w:val="009426C4"/>
    <w:rsid w:val="00942C5D"/>
    <w:rsid w:val="0094347E"/>
    <w:rsid w:val="0094394E"/>
    <w:rsid w:val="00943EF6"/>
    <w:rsid w:val="00944929"/>
    <w:rsid w:val="00946565"/>
    <w:rsid w:val="009471DA"/>
    <w:rsid w:val="00947719"/>
    <w:rsid w:val="00947905"/>
    <w:rsid w:val="009509F7"/>
    <w:rsid w:val="00950A9B"/>
    <w:rsid w:val="0095289C"/>
    <w:rsid w:val="00953D52"/>
    <w:rsid w:val="00953DFE"/>
    <w:rsid w:val="009543D5"/>
    <w:rsid w:val="0095465B"/>
    <w:rsid w:val="00954E37"/>
    <w:rsid w:val="0095595E"/>
    <w:rsid w:val="00955EF2"/>
    <w:rsid w:val="00955FCE"/>
    <w:rsid w:val="009571E0"/>
    <w:rsid w:val="00960E0D"/>
    <w:rsid w:val="00961D9E"/>
    <w:rsid w:val="00963C3E"/>
    <w:rsid w:val="00965947"/>
    <w:rsid w:val="00965FEE"/>
    <w:rsid w:val="009702BF"/>
    <w:rsid w:val="009702CD"/>
    <w:rsid w:val="00970E5F"/>
    <w:rsid w:val="0097194E"/>
    <w:rsid w:val="009733B2"/>
    <w:rsid w:val="00973D5B"/>
    <w:rsid w:val="00974463"/>
    <w:rsid w:val="00975261"/>
    <w:rsid w:val="009752D0"/>
    <w:rsid w:val="0097575B"/>
    <w:rsid w:val="009758BF"/>
    <w:rsid w:val="00976C26"/>
    <w:rsid w:val="009772B0"/>
    <w:rsid w:val="009807FE"/>
    <w:rsid w:val="00980AB0"/>
    <w:rsid w:val="009812A3"/>
    <w:rsid w:val="009823CD"/>
    <w:rsid w:val="00982904"/>
    <w:rsid w:val="00982C29"/>
    <w:rsid w:val="00982FE8"/>
    <w:rsid w:val="00983733"/>
    <w:rsid w:val="009857E8"/>
    <w:rsid w:val="00985B4B"/>
    <w:rsid w:val="00986CA2"/>
    <w:rsid w:val="0098705D"/>
    <w:rsid w:val="00987825"/>
    <w:rsid w:val="00987E94"/>
    <w:rsid w:val="009920D4"/>
    <w:rsid w:val="009923B3"/>
    <w:rsid w:val="009948B8"/>
    <w:rsid w:val="00995272"/>
    <w:rsid w:val="009956B3"/>
    <w:rsid w:val="009958BB"/>
    <w:rsid w:val="0099625F"/>
    <w:rsid w:val="00996CA6"/>
    <w:rsid w:val="009979B9"/>
    <w:rsid w:val="00997EDB"/>
    <w:rsid w:val="009A005B"/>
    <w:rsid w:val="009A0225"/>
    <w:rsid w:val="009A04D2"/>
    <w:rsid w:val="009A0A50"/>
    <w:rsid w:val="009A0C71"/>
    <w:rsid w:val="009A1016"/>
    <w:rsid w:val="009A1784"/>
    <w:rsid w:val="009A1ED2"/>
    <w:rsid w:val="009A21DD"/>
    <w:rsid w:val="009A2370"/>
    <w:rsid w:val="009A2AD4"/>
    <w:rsid w:val="009A3430"/>
    <w:rsid w:val="009A36C7"/>
    <w:rsid w:val="009A3ABE"/>
    <w:rsid w:val="009A4C9E"/>
    <w:rsid w:val="009A50C6"/>
    <w:rsid w:val="009A5720"/>
    <w:rsid w:val="009A5FBB"/>
    <w:rsid w:val="009A6D88"/>
    <w:rsid w:val="009A73EF"/>
    <w:rsid w:val="009A75E8"/>
    <w:rsid w:val="009B021F"/>
    <w:rsid w:val="009B0307"/>
    <w:rsid w:val="009B05D0"/>
    <w:rsid w:val="009B13C9"/>
    <w:rsid w:val="009B1C27"/>
    <w:rsid w:val="009B2110"/>
    <w:rsid w:val="009B24F5"/>
    <w:rsid w:val="009B282F"/>
    <w:rsid w:val="009B2B10"/>
    <w:rsid w:val="009B2B22"/>
    <w:rsid w:val="009B3D04"/>
    <w:rsid w:val="009B4116"/>
    <w:rsid w:val="009B44F6"/>
    <w:rsid w:val="009B4E78"/>
    <w:rsid w:val="009B5838"/>
    <w:rsid w:val="009B6347"/>
    <w:rsid w:val="009B712B"/>
    <w:rsid w:val="009C0A09"/>
    <w:rsid w:val="009C0FD4"/>
    <w:rsid w:val="009C1BE4"/>
    <w:rsid w:val="009C4224"/>
    <w:rsid w:val="009C4A02"/>
    <w:rsid w:val="009C4AB0"/>
    <w:rsid w:val="009C4E52"/>
    <w:rsid w:val="009C5C22"/>
    <w:rsid w:val="009C7351"/>
    <w:rsid w:val="009C763C"/>
    <w:rsid w:val="009C7AC5"/>
    <w:rsid w:val="009D060F"/>
    <w:rsid w:val="009D11B8"/>
    <w:rsid w:val="009D23D2"/>
    <w:rsid w:val="009D3B84"/>
    <w:rsid w:val="009D4516"/>
    <w:rsid w:val="009D5476"/>
    <w:rsid w:val="009D6F2F"/>
    <w:rsid w:val="009D7CCF"/>
    <w:rsid w:val="009E3592"/>
    <w:rsid w:val="009E55D1"/>
    <w:rsid w:val="009E5D74"/>
    <w:rsid w:val="009E724D"/>
    <w:rsid w:val="009F016E"/>
    <w:rsid w:val="009F045A"/>
    <w:rsid w:val="009F0DCA"/>
    <w:rsid w:val="009F15FD"/>
    <w:rsid w:val="009F1C8A"/>
    <w:rsid w:val="009F23AF"/>
    <w:rsid w:val="009F2B77"/>
    <w:rsid w:val="009F4465"/>
    <w:rsid w:val="009F4CF0"/>
    <w:rsid w:val="009F5100"/>
    <w:rsid w:val="009F623E"/>
    <w:rsid w:val="009F6F9D"/>
    <w:rsid w:val="009F7348"/>
    <w:rsid w:val="00A00162"/>
    <w:rsid w:val="00A00442"/>
    <w:rsid w:val="00A0186C"/>
    <w:rsid w:val="00A019FE"/>
    <w:rsid w:val="00A026B5"/>
    <w:rsid w:val="00A02C3C"/>
    <w:rsid w:val="00A04D7C"/>
    <w:rsid w:val="00A0646F"/>
    <w:rsid w:val="00A0682A"/>
    <w:rsid w:val="00A06A67"/>
    <w:rsid w:val="00A07B05"/>
    <w:rsid w:val="00A11A33"/>
    <w:rsid w:val="00A127B5"/>
    <w:rsid w:val="00A12F92"/>
    <w:rsid w:val="00A1424E"/>
    <w:rsid w:val="00A15544"/>
    <w:rsid w:val="00A16B91"/>
    <w:rsid w:val="00A16ED4"/>
    <w:rsid w:val="00A173B7"/>
    <w:rsid w:val="00A17A29"/>
    <w:rsid w:val="00A202D9"/>
    <w:rsid w:val="00A2051A"/>
    <w:rsid w:val="00A20DF4"/>
    <w:rsid w:val="00A222F3"/>
    <w:rsid w:val="00A22CA4"/>
    <w:rsid w:val="00A2482C"/>
    <w:rsid w:val="00A25887"/>
    <w:rsid w:val="00A26079"/>
    <w:rsid w:val="00A2623A"/>
    <w:rsid w:val="00A2623B"/>
    <w:rsid w:val="00A2634C"/>
    <w:rsid w:val="00A264C3"/>
    <w:rsid w:val="00A2660B"/>
    <w:rsid w:val="00A26C84"/>
    <w:rsid w:val="00A26DFE"/>
    <w:rsid w:val="00A26F61"/>
    <w:rsid w:val="00A2790D"/>
    <w:rsid w:val="00A27AD8"/>
    <w:rsid w:val="00A27C21"/>
    <w:rsid w:val="00A27FEE"/>
    <w:rsid w:val="00A31276"/>
    <w:rsid w:val="00A31D38"/>
    <w:rsid w:val="00A33943"/>
    <w:rsid w:val="00A3470B"/>
    <w:rsid w:val="00A34956"/>
    <w:rsid w:val="00A35242"/>
    <w:rsid w:val="00A358C8"/>
    <w:rsid w:val="00A35C58"/>
    <w:rsid w:val="00A3635A"/>
    <w:rsid w:val="00A364C3"/>
    <w:rsid w:val="00A3769B"/>
    <w:rsid w:val="00A41E65"/>
    <w:rsid w:val="00A41F69"/>
    <w:rsid w:val="00A42686"/>
    <w:rsid w:val="00A42F00"/>
    <w:rsid w:val="00A4362D"/>
    <w:rsid w:val="00A43B3E"/>
    <w:rsid w:val="00A45308"/>
    <w:rsid w:val="00A4670C"/>
    <w:rsid w:val="00A50535"/>
    <w:rsid w:val="00A50668"/>
    <w:rsid w:val="00A50940"/>
    <w:rsid w:val="00A5166C"/>
    <w:rsid w:val="00A51BE9"/>
    <w:rsid w:val="00A5245F"/>
    <w:rsid w:val="00A55627"/>
    <w:rsid w:val="00A55FB8"/>
    <w:rsid w:val="00A562C8"/>
    <w:rsid w:val="00A56EB8"/>
    <w:rsid w:val="00A57165"/>
    <w:rsid w:val="00A61D77"/>
    <w:rsid w:val="00A62EC0"/>
    <w:rsid w:val="00A63C5C"/>
    <w:rsid w:val="00A663EF"/>
    <w:rsid w:val="00A66A37"/>
    <w:rsid w:val="00A67263"/>
    <w:rsid w:val="00A679D7"/>
    <w:rsid w:val="00A67BF0"/>
    <w:rsid w:val="00A70988"/>
    <w:rsid w:val="00A70C77"/>
    <w:rsid w:val="00A719CD"/>
    <w:rsid w:val="00A719DA"/>
    <w:rsid w:val="00A71FE3"/>
    <w:rsid w:val="00A73E1A"/>
    <w:rsid w:val="00A74493"/>
    <w:rsid w:val="00A75644"/>
    <w:rsid w:val="00A7595C"/>
    <w:rsid w:val="00A76124"/>
    <w:rsid w:val="00A76590"/>
    <w:rsid w:val="00A77122"/>
    <w:rsid w:val="00A80736"/>
    <w:rsid w:val="00A826FE"/>
    <w:rsid w:val="00A83161"/>
    <w:rsid w:val="00A84BDA"/>
    <w:rsid w:val="00A85658"/>
    <w:rsid w:val="00A87163"/>
    <w:rsid w:val="00A90245"/>
    <w:rsid w:val="00A90892"/>
    <w:rsid w:val="00A90F54"/>
    <w:rsid w:val="00A93A8E"/>
    <w:rsid w:val="00A94E4B"/>
    <w:rsid w:val="00A959C7"/>
    <w:rsid w:val="00A95E4C"/>
    <w:rsid w:val="00A96405"/>
    <w:rsid w:val="00A964A3"/>
    <w:rsid w:val="00A977B2"/>
    <w:rsid w:val="00AA0D5B"/>
    <w:rsid w:val="00AA25CA"/>
    <w:rsid w:val="00AA3408"/>
    <w:rsid w:val="00AA3B71"/>
    <w:rsid w:val="00AA3CFD"/>
    <w:rsid w:val="00AA4D5B"/>
    <w:rsid w:val="00AA5EA5"/>
    <w:rsid w:val="00AA646A"/>
    <w:rsid w:val="00AA7583"/>
    <w:rsid w:val="00AA75B0"/>
    <w:rsid w:val="00AB1AB3"/>
    <w:rsid w:val="00AB1B3B"/>
    <w:rsid w:val="00AB2140"/>
    <w:rsid w:val="00AB2DFD"/>
    <w:rsid w:val="00AB306C"/>
    <w:rsid w:val="00AB33E8"/>
    <w:rsid w:val="00AB3B4B"/>
    <w:rsid w:val="00AB5189"/>
    <w:rsid w:val="00AC0873"/>
    <w:rsid w:val="00AC0CD3"/>
    <w:rsid w:val="00AC11FA"/>
    <w:rsid w:val="00AC27D4"/>
    <w:rsid w:val="00AC2D94"/>
    <w:rsid w:val="00AC416B"/>
    <w:rsid w:val="00AC7011"/>
    <w:rsid w:val="00AC79E6"/>
    <w:rsid w:val="00AD0953"/>
    <w:rsid w:val="00AD10EF"/>
    <w:rsid w:val="00AD11B9"/>
    <w:rsid w:val="00AD20A1"/>
    <w:rsid w:val="00AD252E"/>
    <w:rsid w:val="00AD2A2B"/>
    <w:rsid w:val="00AD2F5A"/>
    <w:rsid w:val="00AD4192"/>
    <w:rsid w:val="00AD4A37"/>
    <w:rsid w:val="00AD53F8"/>
    <w:rsid w:val="00AD68EB"/>
    <w:rsid w:val="00AD6D0C"/>
    <w:rsid w:val="00AE0C6D"/>
    <w:rsid w:val="00AE0C7E"/>
    <w:rsid w:val="00AE1257"/>
    <w:rsid w:val="00AE165A"/>
    <w:rsid w:val="00AE1CD0"/>
    <w:rsid w:val="00AE2097"/>
    <w:rsid w:val="00AE2A51"/>
    <w:rsid w:val="00AE34E1"/>
    <w:rsid w:val="00AE3AEB"/>
    <w:rsid w:val="00AE55CB"/>
    <w:rsid w:val="00AE5E19"/>
    <w:rsid w:val="00AE5EFA"/>
    <w:rsid w:val="00AE5F2E"/>
    <w:rsid w:val="00AE6368"/>
    <w:rsid w:val="00AE7EEE"/>
    <w:rsid w:val="00AF057C"/>
    <w:rsid w:val="00AF10B4"/>
    <w:rsid w:val="00AF1BC2"/>
    <w:rsid w:val="00AF377A"/>
    <w:rsid w:val="00AF3CA7"/>
    <w:rsid w:val="00AF3EB8"/>
    <w:rsid w:val="00AF3EEC"/>
    <w:rsid w:val="00AF43DA"/>
    <w:rsid w:val="00AF4669"/>
    <w:rsid w:val="00AF4952"/>
    <w:rsid w:val="00AF56CA"/>
    <w:rsid w:val="00AF56E2"/>
    <w:rsid w:val="00AF5F57"/>
    <w:rsid w:val="00AF673F"/>
    <w:rsid w:val="00AF68DF"/>
    <w:rsid w:val="00AF7091"/>
    <w:rsid w:val="00AF753A"/>
    <w:rsid w:val="00AF787D"/>
    <w:rsid w:val="00AF7A9D"/>
    <w:rsid w:val="00B0010F"/>
    <w:rsid w:val="00B00C4B"/>
    <w:rsid w:val="00B0189A"/>
    <w:rsid w:val="00B01F9F"/>
    <w:rsid w:val="00B02514"/>
    <w:rsid w:val="00B02AF9"/>
    <w:rsid w:val="00B03921"/>
    <w:rsid w:val="00B03CB1"/>
    <w:rsid w:val="00B05120"/>
    <w:rsid w:val="00B052B2"/>
    <w:rsid w:val="00B0703B"/>
    <w:rsid w:val="00B10192"/>
    <w:rsid w:val="00B1032B"/>
    <w:rsid w:val="00B104DF"/>
    <w:rsid w:val="00B10638"/>
    <w:rsid w:val="00B10FED"/>
    <w:rsid w:val="00B11D44"/>
    <w:rsid w:val="00B126C4"/>
    <w:rsid w:val="00B13F66"/>
    <w:rsid w:val="00B154FF"/>
    <w:rsid w:val="00B15721"/>
    <w:rsid w:val="00B21CAE"/>
    <w:rsid w:val="00B225B7"/>
    <w:rsid w:val="00B23519"/>
    <w:rsid w:val="00B23B0B"/>
    <w:rsid w:val="00B23C94"/>
    <w:rsid w:val="00B23F38"/>
    <w:rsid w:val="00B2529D"/>
    <w:rsid w:val="00B259F1"/>
    <w:rsid w:val="00B26583"/>
    <w:rsid w:val="00B26B5F"/>
    <w:rsid w:val="00B26E1D"/>
    <w:rsid w:val="00B30BB5"/>
    <w:rsid w:val="00B31264"/>
    <w:rsid w:val="00B325B0"/>
    <w:rsid w:val="00B326E2"/>
    <w:rsid w:val="00B34D31"/>
    <w:rsid w:val="00B354D6"/>
    <w:rsid w:val="00B356BA"/>
    <w:rsid w:val="00B36109"/>
    <w:rsid w:val="00B36377"/>
    <w:rsid w:val="00B363E3"/>
    <w:rsid w:val="00B3685A"/>
    <w:rsid w:val="00B374C6"/>
    <w:rsid w:val="00B37D6A"/>
    <w:rsid w:val="00B40999"/>
    <w:rsid w:val="00B41F04"/>
    <w:rsid w:val="00B43D81"/>
    <w:rsid w:val="00B43F20"/>
    <w:rsid w:val="00B442AA"/>
    <w:rsid w:val="00B451C9"/>
    <w:rsid w:val="00B45F37"/>
    <w:rsid w:val="00B5111F"/>
    <w:rsid w:val="00B54407"/>
    <w:rsid w:val="00B55CA4"/>
    <w:rsid w:val="00B56BFA"/>
    <w:rsid w:val="00B56DDD"/>
    <w:rsid w:val="00B57CC1"/>
    <w:rsid w:val="00B603B0"/>
    <w:rsid w:val="00B61564"/>
    <w:rsid w:val="00B61FEF"/>
    <w:rsid w:val="00B62C35"/>
    <w:rsid w:val="00B62FA4"/>
    <w:rsid w:val="00B634E5"/>
    <w:rsid w:val="00B64754"/>
    <w:rsid w:val="00B65107"/>
    <w:rsid w:val="00B65D0D"/>
    <w:rsid w:val="00B66194"/>
    <w:rsid w:val="00B6679C"/>
    <w:rsid w:val="00B715C2"/>
    <w:rsid w:val="00B717C9"/>
    <w:rsid w:val="00B7216F"/>
    <w:rsid w:val="00B73797"/>
    <w:rsid w:val="00B742A2"/>
    <w:rsid w:val="00B74D31"/>
    <w:rsid w:val="00B77A2F"/>
    <w:rsid w:val="00B80C18"/>
    <w:rsid w:val="00B80D77"/>
    <w:rsid w:val="00B82BFC"/>
    <w:rsid w:val="00B83250"/>
    <w:rsid w:val="00B84C7E"/>
    <w:rsid w:val="00B8607F"/>
    <w:rsid w:val="00B8700F"/>
    <w:rsid w:val="00B87BC6"/>
    <w:rsid w:val="00B902D0"/>
    <w:rsid w:val="00B9280B"/>
    <w:rsid w:val="00B92E39"/>
    <w:rsid w:val="00B93092"/>
    <w:rsid w:val="00B93A1A"/>
    <w:rsid w:val="00B93B85"/>
    <w:rsid w:val="00B94A4C"/>
    <w:rsid w:val="00B97131"/>
    <w:rsid w:val="00B97609"/>
    <w:rsid w:val="00B97C6F"/>
    <w:rsid w:val="00BA118C"/>
    <w:rsid w:val="00BA1A4F"/>
    <w:rsid w:val="00BA1E73"/>
    <w:rsid w:val="00BA2914"/>
    <w:rsid w:val="00BA3219"/>
    <w:rsid w:val="00BA50D2"/>
    <w:rsid w:val="00BA5976"/>
    <w:rsid w:val="00BA70F6"/>
    <w:rsid w:val="00BA7244"/>
    <w:rsid w:val="00BB0050"/>
    <w:rsid w:val="00BB0206"/>
    <w:rsid w:val="00BB2013"/>
    <w:rsid w:val="00BB252D"/>
    <w:rsid w:val="00BB2B16"/>
    <w:rsid w:val="00BB47C4"/>
    <w:rsid w:val="00BB545E"/>
    <w:rsid w:val="00BB579C"/>
    <w:rsid w:val="00BB585A"/>
    <w:rsid w:val="00BB5AA0"/>
    <w:rsid w:val="00BB6107"/>
    <w:rsid w:val="00BB6279"/>
    <w:rsid w:val="00BB6C49"/>
    <w:rsid w:val="00BC0E58"/>
    <w:rsid w:val="00BC1A71"/>
    <w:rsid w:val="00BC2537"/>
    <w:rsid w:val="00BC559F"/>
    <w:rsid w:val="00BC5624"/>
    <w:rsid w:val="00BC6EB8"/>
    <w:rsid w:val="00BC78DB"/>
    <w:rsid w:val="00BC7A0D"/>
    <w:rsid w:val="00BD0495"/>
    <w:rsid w:val="00BD10B7"/>
    <w:rsid w:val="00BD1C42"/>
    <w:rsid w:val="00BD2759"/>
    <w:rsid w:val="00BD2820"/>
    <w:rsid w:val="00BD2AED"/>
    <w:rsid w:val="00BD4F4A"/>
    <w:rsid w:val="00BD57E4"/>
    <w:rsid w:val="00BD640B"/>
    <w:rsid w:val="00BD75B3"/>
    <w:rsid w:val="00BE0996"/>
    <w:rsid w:val="00BE0B32"/>
    <w:rsid w:val="00BE1C27"/>
    <w:rsid w:val="00BE244F"/>
    <w:rsid w:val="00BE3E84"/>
    <w:rsid w:val="00BE4107"/>
    <w:rsid w:val="00BE4224"/>
    <w:rsid w:val="00BE4549"/>
    <w:rsid w:val="00BE5108"/>
    <w:rsid w:val="00BE6BAF"/>
    <w:rsid w:val="00BE7329"/>
    <w:rsid w:val="00BF2191"/>
    <w:rsid w:val="00BF2611"/>
    <w:rsid w:val="00BF35D9"/>
    <w:rsid w:val="00BF50FF"/>
    <w:rsid w:val="00BF55F2"/>
    <w:rsid w:val="00BF598E"/>
    <w:rsid w:val="00BF7866"/>
    <w:rsid w:val="00BF79EF"/>
    <w:rsid w:val="00C00908"/>
    <w:rsid w:val="00C00A4B"/>
    <w:rsid w:val="00C0148D"/>
    <w:rsid w:val="00C01A48"/>
    <w:rsid w:val="00C01D28"/>
    <w:rsid w:val="00C02B5D"/>
    <w:rsid w:val="00C04386"/>
    <w:rsid w:val="00C044CB"/>
    <w:rsid w:val="00C0454D"/>
    <w:rsid w:val="00C04DE1"/>
    <w:rsid w:val="00C0569B"/>
    <w:rsid w:val="00C06B5F"/>
    <w:rsid w:val="00C06B9F"/>
    <w:rsid w:val="00C07AB6"/>
    <w:rsid w:val="00C109C7"/>
    <w:rsid w:val="00C11339"/>
    <w:rsid w:val="00C1137A"/>
    <w:rsid w:val="00C120E9"/>
    <w:rsid w:val="00C12D65"/>
    <w:rsid w:val="00C13C9F"/>
    <w:rsid w:val="00C1472A"/>
    <w:rsid w:val="00C1474E"/>
    <w:rsid w:val="00C148C3"/>
    <w:rsid w:val="00C14941"/>
    <w:rsid w:val="00C168C7"/>
    <w:rsid w:val="00C22F4D"/>
    <w:rsid w:val="00C23533"/>
    <w:rsid w:val="00C23B70"/>
    <w:rsid w:val="00C24AA2"/>
    <w:rsid w:val="00C258A6"/>
    <w:rsid w:val="00C264D8"/>
    <w:rsid w:val="00C26512"/>
    <w:rsid w:val="00C2769C"/>
    <w:rsid w:val="00C27980"/>
    <w:rsid w:val="00C3050B"/>
    <w:rsid w:val="00C313DB"/>
    <w:rsid w:val="00C31B90"/>
    <w:rsid w:val="00C31CCC"/>
    <w:rsid w:val="00C323EA"/>
    <w:rsid w:val="00C33FFC"/>
    <w:rsid w:val="00C341A9"/>
    <w:rsid w:val="00C3426D"/>
    <w:rsid w:val="00C35573"/>
    <w:rsid w:val="00C3562A"/>
    <w:rsid w:val="00C40352"/>
    <w:rsid w:val="00C40503"/>
    <w:rsid w:val="00C40795"/>
    <w:rsid w:val="00C41557"/>
    <w:rsid w:val="00C416E8"/>
    <w:rsid w:val="00C419EE"/>
    <w:rsid w:val="00C420C7"/>
    <w:rsid w:val="00C42A6E"/>
    <w:rsid w:val="00C43EFE"/>
    <w:rsid w:val="00C460A3"/>
    <w:rsid w:val="00C46758"/>
    <w:rsid w:val="00C4678E"/>
    <w:rsid w:val="00C46A3D"/>
    <w:rsid w:val="00C4794A"/>
    <w:rsid w:val="00C47CD8"/>
    <w:rsid w:val="00C47F98"/>
    <w:rsid w:val="00C500F0"/>
    <w:rsid w:val="00C51429"/>
    <w:rsid w:val="00C51C52"/>
    <w:rsid w:val="00C53148"/>
    <w:rsid w:val="00C5389E"/>
    <w:rsid w:val="00C54361"/>
    <w:rsid w:val="00C54A31"/>
    <w:rsid w:val="00C54D09"/>
    <w:rsid w:val="00C5564F"/>
    <w:rsid w:val="00C5599C"/>
    <w:rsid w:val="00C56D79"/>
    <w:rsid w:val="00C574C7"/>
    <w:rsid w:val="00C601D5"/>
    <w:rsid w:val="00C60315"/>
    <w:rsid w:val="00C60908"/>
    <w:rsid w:val="00C60CE0"/>
    <w:rsid w:val="00C619E1"/>
    <w:rsid w:val="00C625A7"/>
    <w:rsid w:val="00C65283"/>
    <w:rsid w:val="00C66D8F"/>
    <w:rsid w:val="00C73316"/>
    <w:rsid w:val="00C73721"/>
    <w:rsid w:val="00C73F07"/>
    <w:rsid w:val="00C754E1"/>
    <w:rsid w:val="00C75FD5"/>
    <w:rsid w:val="00C77785"/>
    <w:rsid w:val="00C779BF"/>
    <w:rsid w:val="00C80316"/>
    <w:rsid w:val="00C807C7"/>
    <w:rsid w:val="00C813E0"/>
    <w:rsid w:val="00C8246A"/>
    <w:rsid w:val="00C82B56"/>
    <w:rsid w:val="00C83188"/>
    <w:rsid w:val="00C84213"/>
    <w:rsid w:val="00C84774"/>
    <w:rsid w:val="00C84D0A"/>
    <w:rsid w:val="00C84DB2"/>
    <w:rsid w:val="00C855A6"/>
    <w:rsid w:val="00C8699F"/>
    <w:rsid w:val="00C86C00"/>
    <w:rsid w:val="00C87ED7"/>
    <w:rsid w:val="00C9032C"/>
    <w:rsid w:val="00C90FA7"/>
    <w:rsid w:val="00C92B76"/>
    <w:rsid w:val="00C92E8C"/>
    <w:rsid w:val="00C932BB"/>
    <w:rsid w:val="00C93303"/>
    <w:rsid w:val="00C93CFA"/>
    <w:rsid w:val="00C94C0A"/>
    <w:rsid w:val="00C94ED7"/>
    <w:rsid w:val="00C960D0"/>
    <w:rsid w:val="00C9632F"/>
    <w:rsid w:val="00C965E7"/>
    <w:rsid w:val="00CA0349"/>
    <w:rsid w:val="00CA102E"/>
    <w:rsid w:val="00CA1858"/>
    <w:rsid w:val="00CA195B"/>
    <w:rsid w:val="00CA1A6F"/>
    <w:rsid w:val="00CA2412"/>
    <w:rsid w:val="00CA25C0"/>
    <w:rsid w:val="00CA33A2"/>
    <w:rsid w:val="00CA37F0"/>
    <w:rsid w:val="00CA3C80"/>
    <w:rsid w:val="00CA47F4"/>
    <w:rsid w:val="00CA51B4"/>
    <w:rsid w:val="00CA54A1"/>
    <w:rsid w:val="00CA64CB"/>
    <w:rsid w:val="00CA78E0"/>
    <w:rsid w:val="00CA7EDB"/>
    <w:rsid w:val="00CB0048"/>
    <w:rsid w:val="00CB0767"/>
    <w:rsid w:val="00CB12C7"/>
    <w:rsid w:val="00CB17C4"/>
    <w:rsid w:val="00CB223F"/>
    <w:rsid w:val="00CB22BB"/>
    <w:rsid w:val="00CB2CED"/>
    <w:rsid w:val="00CB2DA0"/>
    <w:rsid w:val="00CB4099"/>
    <w:rsid w:val="00CB4E6D"/>
    <w:rsid w:val="00CB53A1"/>
    <w:rsid w:val="00CB5A81"/>
    <w:rsid w:val="00CB5C6D"/>
    <w:rsid w:val="00CB6486"/>
    <w:rsid w:val="00CB6642"/>
    <w:rsid w:val="00CB6785"/>
    <w:rsid w:val="00CB6EDE"/>
    <w:rsid w:val="00CC0BCE"/>
    <w:rsid w:val="00CC1A02"/>
    <w:rsid w:val="00CC24F0"/>
    <w:rsid w:val="00CC2721"/>
    <w:rsid w:val="00CC3F7C"/>
    <w:rsid w:val="00CC46BD"/>
    <w:rsid w:val="00CC4884"/>
    <w:rsid w:val="00CC4C99"/>
    <w:rsid w:val="00CC4D38"/>
    <w:rsid w:val="00CC556F"/>
    <w:rsid w:val="00CC5EDC"/>
    <w:rsid w:val="00CD0DD8"/>
    <w:rsid w:val="00CD1EE8"/>
    <w:rsid w:val="00CD4086"/>
    <w:rsid w:val="00CD45D3"/>
    <w:rsid w:val="00CD494D"/>
    <w:rsid w:val="00CD62C9"/>
    <w:rsid w:val="00CD7EA4"/>
    <w:rsid w:val="00CE06D5"/>
    <w:rsid w:val="00CE12BF"/>
    <w:rsid w:val="00CE33AF"/>
    <w:rsid w:val="00CE3D3A"/>
    <w:rsid w:val="00CE5BA3"/>
    <w:rsid w:val="00CE5D66"/>
    <w:rsid w:val="00CE7B7B"/>
    <w:rsid w:val="00CF1793"/>
    <w:rsid w:val="00CF213C"/>
    <w:rsid w:val="00CF2B5A"/>
    <w:rsid w:val="00CF4528"/>
    <w:rsid w:val="00CF45F1"/>
    <w:rsid w:val="00CF482E"/>
    <w:rsid w:val="00CF6FAB"/>
    <w:rsid w:val="00CF75A4"/>
    <w:rsid w:val="00CF782F"/>
    <w:rsid w:val="00D00768"/>
    <w:rsid w:val="00D01C40"/>
    <w:rsid w:val="00D02B39"/>
    <w:rsid w:val="00D038B6"/>
    <w:rsid w:val="00D0403A"/>
    <w:rsid w:val="00D04734"/>
    <w:rsid w:val="00D04796"/>
    <w:rsid w:val="00D06144"/>
    <w:rsid w:val="00D06BA2"/>
    <w:rsid w:val="00D06DC1"/>
    <w:rsid w:val="00D06F83"/>
    <w:rsid w:val="00D071D4"/>
    <w:rsid w:val="00D078A9"/>
    <w:rsid w:val="00D07D9C"/>
    <w:rsid w:val="00D07EF9"/>
    <w:rsid w:val="00D10129"/>
    <w:rsid w:val="00D11A40"/>
    <w:rsid w:val="00D11CD0"/>
    <w:rsid w:val="00D12F99"/>
    <w:rsid w:val="00D1338A"/>
    <w:rsid w:val="00D13D7B"/>
    <w:rsid w:val="00D14527"/>
    <w:rsid w:val="00D15B88"/>
    <w:rsid w:val="00D16769"/>
    <w:rsid w:val="00D17D1D"/>
    <w:rsid w:val="00D21302"/>
    <w:rsid w:val="00D21E9F"/>
    <w:rsid w:val="00D23C02"/>
    <w:rsid w:val="00D2416E"/>
    <w:rsid w:val="00D242F4"/>
    <w:rsid w:val="00D26CBF"/>
    <w:rsid w:val="00D3119B"/>
    <w:rsid w:val="00D3198C"/>
    <w:rsid w:val="00D31FA0"/>
    <w:rsid w:val="00D32030"/>
    <w:rsid w:val="00D32E6B"/>
    <w:rsid w:val="00D339CB"/>
    <w:rsid w:val="00D35431"/>
    <w:rsid w:val="00D35848"/>
    <w:rsid w:val="00D379A3"/>
    <w:rsid w:val="00D379BC"/>
    <w:rsid w:val="00D37D4B"/>
    <w:rsid w:val="00D41524"/>
    <w:rsid w:val="00D41569"/>
    <w:rsid w:val="00D42F1F"/>
    <w:rsid w:val="00D43979"/>
    <w:rsid w:val="00D439A5"/>
    <w:rsid w:val="00D46863"/>
    <w:rsid w:val="00D47E39"/>
    <w:rsid w:val="00D50ACD"/>
    <w:rsid w:val="00D51157"/>
    <w:rsid w:val="00D518CB"/>
    <w:rsid w:val="00D5241C"/>
    <w:rsid w:val="00D526B9"/>
    <w:rsid w:val="00D52E56"/>
    <w:rsid w:val="00D5375A"/>
    <w:rsid w:val="00D542E7"/>
    <w:rsid w:val="00D5431B"/>
    <w:rsid w:val="00D54B5D"/>
    <w:rsid w:val="00D54E2F"/>
    <w:rsid w:val="00D5501A"/>
    <w:rsid w:val="00D5556A"/>
    <w:rsid w:val="00D557A9"/>
    <w:rsid w:val="00D56381"/>
    <w:rsid w:val="00D5688A"/>
    <w:rsid w:val="00D572E5"/>
    <w:rsid w:val="00D573EA"/>
    <w:rsid w:val="00D57D39"/>
    <w:rsid w:val="00D60292"/>
    <w:rsid w:val="00D60D4B"/>
    <w:rsid w:val="00D61759"/>
    <w:rsid w:val="00D6228E"/>
    <w:rsid w:val="00D623BC"/>
    <w:rsid w:val="00D63A16"/>
    <w:rsid w:val="00D64EE1"/>
    <w:rsid w:val="00D661F5"/>
    <w:rsid w:val="00D674FE"/>
    <w:rsid w:val="00D676BB"/>
    <w:rsid w:val="00D70AD6"/>
    <w:rsid w:val="00D70C00"/>
    <w:rsid w:val="00D70FEC"/>
    <w:rsid w:val="00D723AE"/>
    <w:rsid w:val="00D72B35"/>
    <w:rsid w:val="00D741F7"/>
    <w:rsid w:val="00D75781"/>
    <w:rsid w:val="00D766DA"/>
    <w:rsid w:val="00D77890"/>
    <w:rsid w:val="00D77C66"/>
    <w:rsid w:val="00D77FB1"/>
    <w:rsid w:val="00D8153C"/>
    <w:rsid w:val="00D82F1B"/>
    <w:rsid w:val="00D8406A"/>
    <w:rsid w:val="00D900F4"/>
    <w:rsid w:val="00D90F9D"/>
    <w:rsid w:val="00D911CB"/>
    <w:rsid w:val="00D912B5"/>
    <w:rsid w:val="00D91938"/>
    <w:rsid w:val="00D91B4C"/>
    <w:rsid w:val="00D920E4"/>
    <w:rsid w:val="00D925C9"/>
    <w:rsid w:val="00D947E4"/>
    <w:rsid w:val="00D94ADB"/>
    <w:rsid w:val="00D955E5"/>
    <w:rsid w:val="00D97006"/>
    <w:rsid w:val="00DA04AB"/>
    <w:rsid w:val="00DA07F9"/>
    <w:rsid w:val="00DA24E3"/>
    <w:rsid w:val="00DA55EF"/>
    <w:rsid w:val="00DA583B"/>
    <w:rsid w:val="00DA64AF"/>
    <w:rsid w:val="00DA7F91"/>
    <w:rsid w:val="00DB236E"/>
    <w:rsid w:val="00DB2A51"/>
    <w:rsid w:val="00DB467A"/>
    <w:rsid w:val="00DB4850"/>
    <w:rsid w:val="00DB622D"/>
    <w:rsid w:val="00DB6C5E"/>
    <w:rsid w:val="00DB72FD"/>
    <w:rsid w:val="00DB7D93"/>
    <w:rsid w:val="00DC22A8"/>
    <w:rsid w:val="00DC3FA9"/>
    <w:rsid w:val="00DC41C4"/>
    <w:rsid w:val="00DC4A8A"/>
    <w:rsid w:val="00DC5D3B"/>
    <w:rsid w:val="00DD0441"/>
    <w:rsid w:val="00DD06B6"/>
    <w:rsid w:val="00DD082E"/>
    <w:rsid w:val="00DD1623"/>
    <w:rsid w:val="00DD18C2"/>
    <w:rsid w:val="00DD1D3E"/>
    <w:rsid w:val="00DD3FC6"/>
    <w:rsid w:val="00DD4237"/>
    <w:rsid w:val="00DD4B35"/>
    <w:rsid w:val="00DD4D78"/>
    <w:rsid w:val="00DE0141"/>
    <w:rsid w:val="00DE03F5"/>
    <w:rsid w:val="00DE0CA4"/>
    <w:rsid w:val="00DE19C2"/>
    <w:rsid w:val="00DE1C0D"/>
    <w:rsid w:val="00DE31C0"/>
    <w:rsid w:val="00DE3B6C"/>
    <w:rsid w:val="00DE3C9E"/>
    <w:rsid w:val="00DE3D78"/>
    <w:rsid w:val="00DE733C"/>
    <w:rsid w:val="00DE749A"/>
    <w:rsid w:val="00DF1D13"/>
    <w:rsid w:val="00DF50C2"/>
    <w:rsid w:val="00DF5F0F"/>
    <w:rsid w:val="00DF655B"/>
    <w:rsid w:val="00DF7668"/>
    <w:rsid w:val="00E00659"/>
    <w:rsid w:val="00E012AE"/>
    <w:rsid w:val="00E015D3"/>
    <w:rsid w:val="00E021DB"/>
    <w:rsid w:val="00E023D1"/>
    <w:rsid w:val="00E034C1"/>
    <w:rsid w:val="00E03680"/>
    <w:rsid w:val="00E043DC"/>
    <w:rsid w:val="00E048DD"/>
    <w:rsid w:val="00E05AED"/>
    <w:rsid w:val="00E06160"/>
    <w:rsid w:val="00E06C09"/>
    <w:rsid w:val="00E0732E"/>
    <w:rsid w:val="00E07858"/>
    <w:rsid w:val="00E07F89"/>
    <w:rsid w:val="00E1109B"/>
    <w:rsid w:val="00E14ECE"/>
    <w:rsid w:val="00E154B0"/>
    <w:rsid w:val="00E156C2"/>
    <w:rsid w:val="00E174D1"/>
    <w:rsid w:val="00E20E4B"/>
    <w:rsid w:val="00E20FE1"/>
    <w:rsid w:val="00E2272A"/>
    <w:rsid w:val="00E228E2"/>
    <w:rsid w:val="00E242EC"/>
    <w:rsid w:val="00E2430C"/>
    <w:rsid w:val="00E254E0"/>
    <w:rsid w:val="00E25524"/>
    <w:rsid w:val="00E26E81"/>
    <w:rsid w:val="00E32659"/>
    <w:rsid w:val="00E32EDB"/>
    <w:rsid w:val="00E33040"/>
    <w:rsid w:val="00E33CF5"/>
    <w:rsid w:val="00E3450A"/>
    <w:rsid w:val="00E35F86"/>
    <w:rsid w:val="00E36889"/>
    <w:rsid w:val="00E36AFC"/>
    <w:rsid w:val="00E37307"/>
    <w:rsid w:val="00E375A3"/>
    <w:rsid w:val="00E4080D"/>
    <w:rsid w:val="00E40B48"/>
    <w:rsid w:val="00E4239C"/>
    <w:rsid w:val="00E42E46"/>
    <w:rsid w:val="00E42EB5"/>
    <w:rsid w:val="00E430F7"/>
    <w:rsid w:val="00E43234"/>
    <w:rsid w:val="00E4399F"/>
    <w:rsid w:val="00E44419"/>
    <w:rsid w:val="00E44895"/>
    <w:rsid w:val="00E45EE1"/>
    <w:rsid w:val="00E464DB"/>
    <w:rsid w:val="00E50848"/>
    <w:rsid w:val="00E51568"/>
    <w:rsid w:val="00E55088"/>
    <w:rsid w:val="00E55A68"/>
    <w:rsid w:val="00E561DF"/>
    <w:rsid w:val="00E5684E"/>
    <w:rsid w:val="00E57A3B"/>
    <w:rsid w:val="00E600A2"/>
    <w:rsid w:val="00E60F96"/>
    <w:rsid w:val="00E61484"/>
    <w:rsid w:val="00E617AC"/>
    <w:rsid w:val="00E62957"/>
    <w:rsid w:val="00E63D73"/>
    <w:rsid w:val="00E63FA8"/>
    <w:rsid w:val="00E646BC"/>
    <w:rsid w:val="00E647DF"/>
    <w:rsid w:val="00E648B5"/>
    <w:rsid w:val="00E671C3"/>
    <w:rsid w:val="00E677DE"/>
    <w:rsid w:val="00E677DF"/>
    <w:rsid w:val="00E72A56"/>
    <w:rsid w:val="00E73122"/>
    <w:rsid w:val="00E7357B"/>
    <w:rsid w:val="00E73B09"/>
    <w:rsid w:val="00E73C91"/>
    <w:rsid w:val="00E73F4D"/>
    <w:rsid w:val="00E74E2F"/>
    <w:rsid w:val="00E76021"/>
    <w:rsid w:val="00E7664A"/>
    <w:rsid w:val="00E76D68"/>
    <w:rsid w:val="00E77306"/>
    <w:rsid w:val="00E77412"/>
    <w:rsid w:val="00E800CE"/>
    <w:rsid w:val="00E80663"/>
    <w:rsid w:val="00E81139"/>
    <w:rsid w:val="00E820C1"/>
    <w:rsid w:val="00E82473"/>
    <w:rsid w:val="00E82478"/>
    <w:rsid w:val="00E84CE9"/>
    <w:rsid w:val="00E85030"/>
    <w:rsid w:val="00E8528D"/>
    <w:rsid w:val="00E85A9E"/>
    <w:rsid w:val="00E8658B"/>
    <w:rsid w:val="00E86CEA"/>
    <w:rsid w:val="00E8734D"/>
    <w:rsid w:val="00E92944"/>
    <w:rsid w:val="00E934A2"/>
    <w:rsid w:val="00E934AF"/>
    <w:rsid w:val="00E95086"/>
    <w:rsid w:val="00E95B2D"/>
    <w:rsid w:val="00E96C1E"/>
    <w:rsid w:val="00E97279"/>
    <w:rsid w:val="00E97A7F"/>
    <w:rsid w:val="00E97AE9"/>
    <w:rsid w:val="00E97CDE"/>
    <w:rsid w:val="00EA09CC"/>
    <w:rsid w:val="00EA0DAB"/>
    <w:rsid w:val="00EA35BD"/>
    <w:rsid w:val="00EA40B1"/>
    <w:rsid w:val="00EA50B7"/>
    <w:rsid w:val="00EA6ABA"/>
    <w:rsid w:val="00EA6FBD"/>
    <w:rsid w:val="00EA7675"/>
    <w:rsid w:val="00EA7EBE"/>
    <w:rsid w:val="00EA7ED8"/>
    <w:rsid w:val="00EB0DAD"/>
    <w:rsid w:val="00EB1540"/>
    <w:rsid w:val="00EB2419"/>
    <w:rsid w:val="00EB25F2"/>
    <w:rsid w:val="00EB26D0"/>
    <w:rsid w:val="00EB2B68"/>
    <w:rsid w:val="00EB343D"/>
    <w:rsid w:val="00EB411F"/>
    <w:rsid w:val="00EB4393"/>
    <w:rsid w:val="00EB54F7"/>
    <w:rsid w:val="00EB587C"/>
    <w:rsid w:val="00EB69C0"/>
    <w:rsid w:val="00EB7049"/>
    <w:rsid w:val="00EB7730"/>
    <w:rsid w:val="00EB7DC6"/>
    <w:rsid w:val="00EB7EAE"/>
    <w:rsid w:val="00EC189E"/>
    <w:rsid w:val="00EC195A"/>
    <w:rsid w:val="00EC1E59"/>
    <w:rsid w:val="00EC2615"/>
    <w:rsid w:val="00EC2942"/>
    <w:rsid w:val="00EC3BD3"/>
    <w:rsid w:val="00EC4B09"/>
    <w:rsid w:val="00EC5280"/>
    <w:rsid w:val="00EC6C23"/>
    <w:rsid w:val="00EC78DE"/>
    <w:rsid w:val="00ED32E2"/>
    <w:rsid w:val="00ED3410"/>
    <w:rsid w:val="00ED6A55"/>
    <w:rsid w:val="00ED78DE"/>
    <w:rsid w:val="00EE07B1"/>
    <w:rsid w:val="00EE117F"/>
    <w:rsid w:val="00EE1639"/>
    <w:rsid w:val="00EE3547"/>
    <w:rsid w:val="00EE395F"/>
    <w:rsid w:val="00EE4821"/>
    <w:rsid w:val="00EE4E86"/>
    <w:rsid w:val="00EE59F5"/>
    <w:rsid w:val="00EE7894"/>
    <w:rsid w:val="00EF067E"/>
    <w:rsid w:val="00EF0B34"/>
    <w:rsid w:val="00EF217B"/>
    <w:rsid w:val="00EF2F08"/>
    <w:rsid w:val="00EF3012"/>
    <w:rsid w:val="00EF38F2"/>
    <w:rsid w:val="00EF39B0"/>
    <w:rsid w:val="00EF48A8"/>
    <w:rsid w:val="00EF4903"/>
    <w:rsid w:val="00EF51C6"/>
    <w:rsid w:val="00EF740F"/>
    <w:rsid w:val="00EF741C"/>
    <w:rsid w:val="00EF75DD"/>
    <w:rsid w:val="00EF7F8A"/>
    <w:rsid w:val="00F00401"/>
    <w:rsid w:val="00F00A97"/>
    <w:rsid w:val="00F01547"/>
    <w:rsid w:val="00F01570"/>
    <w:rsid w:val="00F01887"/>
    <w:rsid w:val="00F03FA5"/>
    <w:rsid w:val="00F04825"/>
    <w:rsid w:val="00F063FC"/>
    <w:rsid w:val="00F06464"/>
    <w:rsid w:val="00F0681F"/>
    <w:rsid w:val="00F07ABC"/>
    <w:rsid w:val="00F112AF"/>
    <w:rsid w:val="00F11795"/>
    <w:rsid w:val="00F12CB6"/>
    <w:rsid w:val="00F13321"/>
    <w:rsid w:val="00F13D1F"/>
    <w:rsid w:val="00F14B2D"/>
    <w:rsid w:val="00F1546A"/>
    <w:rsid w:val="00F15BF5"/>
    <w:rsid w:val="00F171AF"/>
    <w:rsid w:val="00F20C43"/>
    <w:rsid w:val="00F20FF4"/>
    <w:rsid w:val="00F216C6"/>
    <w:rsid w:val="00F21B7D"/>
    <w:rsid w:val="00F222C4"/>
    <w:rsid w:val="00F22830"/>
    <w:rsid w:val="00F228B9"/>
    <w:rsid w:val="00F24462"/>
    <w:rsid w:val="00F264DA"/>
    <w:rsid w:val="00F267EF"/>
    <w:rsid w:val="00F26C77"/>
    <w:rsid w:val="00F274D4"/>
    <w:rsid w:val="00F315E2"/>
    <w:rsid w:val="00F3294D"/>
    <w:rsid w:val="00F32C2C"/>
    <w:rsid w:val="00F33700"/>
    <w:rsid w:val="00F33776"/>
    <w:rsid w:val="00F33AFE"/>
    <w:rsid w:val="00F34EAC"/>
    <w:rsid w:val="00F34F98"/>
    <w:rsid w:val="00F37DCC"/>
    <w:rsid w:val="00F37EB5"/>
    <w:rsid w:val="00F411E4"/>
    <w:rsid w:val="00F41553"/>
    <w:rsid w:val="00F42BBD"/>
    <w:rsid w:val="00F43D17"/>
    <w:rsid w:val="00F445CB"/>
    <w:rsid w:val="00F4514D"/>
    <w:rsid w:val="00F451B9"/>
    <w:rsid w:val="00F46423"/>
    <w:rsid w:val="00F46D77"/>
    <w:rsid w:val="00F46DB4"/>
    <w:rsid w:val="00F511BD"/>
    <w:rsid w:val="00F51744"/>
    <w:rsid w:val="00F51773"/>
    <w:rsid w:val="00F52957"/>
    <w:rsid w:val="00F55C1F"/>
    <w:rsid w:val="00F561B0"/>
    <w:rsid w:val="00F5706A"/>
    <w:rsid w:val="00F60009"/>
    <w:rsid w:val="00F6214A"/>
    <w:rsid w:val="00F62516"/>
    <w:rsid w:val="00F63E4B"/>
    <w:rsid w:val="00F63EDC"/>
    <w:rsid w:val="00F63FBB"/>
    <w:rsid w:val="00F648FB"/>
    <w:rsid w:val="00F65890"/>
    <w:rsid w:val="00F65B04"/>
    <w:rsid w:val="00F667A9"/>
    <w:rsid w:val="00F6749F"/>
    <w:rsid w:val="00F726F9"/>
    <w:rsid w:val="00F73CFA"/>
    <w:rsid w:val="00F74EEE"/>
    <w:rsid w:val="00F76A69"/>
    <w:rsid w:val="00F77E06"/>
    <w:rsid w:val="00F80806"/>
    <w:rsid w:val="00F8134E"/>
    <w:rsid w:val="00F81B06"/>
    <w:rsid w:val="00F81D50"/>
    <w:rsid w:val="00F824B6"/>
    <w:rsid w:val="00F8471E"/>
    <w:rsid w:val="00F85A9E"/>
    <w:rsid w:val="00F8789F"/>
    <w:rsid w:val="00F90406"/>
    <w:rsid w:val="00F916F3"/>
    <w:rsid w:val="00F92A6B"/>
    <w:rsid w:val="00F93AA8"/>
    <w:rsid w:val="00F9556F"/>
    <w:rsid w:val="00F964DB"/>
    <w:rsid w:val="00F96CE9"/>
    <w:rsid w:val="00F97A7F"/>
    <w:rsid w:val="00F97B1B"/>
    <w:rsid w:val="00FA0E44"/>
    <w:rsid w:val="00FA1605"/>
    <w:rsid w:val="00FA1682"/>
    <w:rsid w:val="00FA21B3"/>
    <w:rsid w:val="00FA2EF1"/>
    <w:rsid w:val="00FA3569"/>
    <w:rsid w:val="00FA43CC"/>
    <w:rsid w:val="00FA646F"/>
    <w:rsid w:val="00FA675A"/>
    <w:rsid w:val="00FA68F7"/>
    <w:rsid w:val="00FA6EBD"/>
    <w:rsid w:val="00FA76D8"/>
    <w:rsid w:val="00FA7F34"/>
    <w:rsid w:val="00FB0026"/>
    <w:rsid w:val="00FB09A7"/>
    <w:rsid w:val="00FB15E1"/>
    <w:rsid w:val="00FB25D1"/>
    <w:rsid w:val="00FB45B5"/>
    <w:rsid w:val="00FB48F6"/>
    <w:rsid w:val="00FB54CA"/>
    <w:rsid w:val="00FC0B5F"/>
    <w:rsid w:val="00FC1766"/>
    <w:rsid w:val="00FC1C16"/>
    <w:rsid w:val="00FC284B"/>
    <w:rsid w:val="00FC37D2"/>
    <w:rsid w:val="00FC5D1A"/>
    <w:rsid w:val="00FC6247"/>
    <w:rsid w:val="00FC676A"/>
    <w:rsid w:val="00FC78F9"/>
    <w:rsid w:val="00FD0128"/>
    <w:rsid w:val="00FD08C3"/>
    <w:rsid w:val="00FD2C43"/>
    <w:rsid w:val="00FD3178"/>
    <w:rsid w:val="00FD38DA"/>
    <w:rsid w:val="00FD41FC"/>
    <w:rsid w:val="00FD4635"/>
    <w:rsid w:val="00FD4A46"/>
    <w:rsid w:val="00FD54E7"/>
    <w:rsid w:val="00FD5B82"/>
    <w:rsid w:val="00FD5CA6"/>
    <w:rsid w:val="00FD600E"/>
    <w:rsid w:val="00FD7A6F"/>
    <w:rsid w:val="00FD7DCD"/>
    <w:rsid w:val="00FE2208"/>
    <w:rsid w:val="00FE36BF"/>
    <w:rsid w:val="00FE39D0"/>
    <w:rsid w:val="00FE4120"/>
    <w:rsid w:val="00FE4370"/>
    <w:rsid w:val="00FE5779"/>
    <w:rsid w:val="00FE7C9D"/>
    <w:rsid w:val="00FF0388"/>
    <w:rsid w:val="00FF197D"/>
    <w:rsid w:val="00FF1A08"/>
    <w:rsid w:val="00FF28CA"/>
    <w:rsid w:val="00FF2FD4"/>
    <w:rsid w:val="00FF358B"/>
    <w:rsid w:val="00FF37A6"/>
    <w:rsid w:val="00FF3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6627071B"/>
  <w15:docId w15:val="{D43D8C93-29D2-494B-8228-30C3453F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2" w:uiPriority="9"/>
    <w:lsdException w:name="heading 3" w:uiPriority="9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295344"/>
    <w:pPr>
      <w:suppressAutoHyphens/>
      <w:adjustRightInd w:val="0"/>
      <w:snapToGrid w:val="0"/>
      <w:spacing w:before="120" w:after="120" w:line="300" w:lineRule="atLeast"/>
      <w:jc w:val="both"/>
    </w:pPr>
  </w:style>
  <w:style w:type="paragraph" w:styleId="Heading1">
    <w:name w:val="heading 1"/>
    <w:basedOn w:val="Normal"/>
    <w:next w:val="Normal"/>
    <w:semiHidden/>
    <w:rsid w:val="00976C26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rsid w:val="006D572E"/>
    <w:pPr>
      <w:keepNext/>
      <w:keepLines/>
      <w:numPr>
        <w:ilvl w:val="1"/>
        <w:numId w:val="20"/>
      </w:numPr>
      <w:adjustRightInd/>
      <w:snapToGrid/>
      <w:spacing w:before="200" w:after="0" w:line="276" w:lineRule="auto"/>
      <w:jc w:val="left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rsid w:val="006D572E"/>
    <w:pPr>
      <w:keepNext/>
      <w:numPr>
        <w:ilvl w:val="2"/>
        <w:numId w:val="20"/>
      </w:numPr>
      <w:spacing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76C26"/>
    <w:pPr>
      <w:keepNext/>
      <w:spacing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76C26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76C26"/>
    <w:pPr>
      <w:spacing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rsid w:val="00976C26"/>
    <w:pPr>
      <w:spacing w:after="60"/>
      <w:outlineLvl w:val="6"/>
    </w:pPr>
    <w:rPr>
      <w:sz w:val="24"/>
    </w:rPr>
  </w:style>
  <w:style w:type="paragraph" w:styleId="Heading8">
    <w:name w:val="heading 8"/>
    <w:basedOn w:val="Normal"/>
    <w:next w:val="Normal"/>
    <w:semiHidden/>
    <w:rsid w:val="00976C26"/>
    <w:pPr>
      <w:spacing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semiHidden/>
    <w:rsid w:val="00976C26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BAFDefinitions1">
    <w:name w:val="CMS BAF Definitions 1"/>
    <w:semiHidden/>
    <w:rsid w:val="00B02CC2"/>
    <w:pPr>
      <w:numPr>
        <w:numId w:val="29"/>
      </w:numPr>
      <w:tabs>
        <w:tab w:val="num" w:pos="360"/>
      </w:tabs>
      <w:suppressAutoHyphens/>
      <w:spacing w:before="120" w:after="120" w:line="300" w:lineRule="atLeast"/>
      <w:ind w:left="0"/>
      <w:jc w:val="both"/>
      <w:outlineLvl w:val="0"/>
    </w:pPr>
    <w:rPr>
      <w:rFonts w:asciiTheme="minorHAnsi"/>
      <w:color w:val="000000"/>
      <w:szCs w:val="24"/>
      <w:lang w:val="en-GB"/>
    </w:rPr>
  </w:style>
  <w:style w:type="paragraph" w:customStyle="1" w:styleId="CMSBAFDefinitions2">
    <w:name w:val="CMS BAF Definitions 2"/>
    <w:semiHidden/>
    <w:rsid w:val="001B0C30"/>
    <w:pPr>
      <w:numPr>
        <w:ilvl w:val="1"/>
        <w:numId w:val="29"/>
      </w:numPr>
      <w:tabs>
        <w:tab w:val="left" w:pos="1701"/>
      </w:tabs>
      <w:suppressAutoHyphens/>
      <w:spacing w:before="120" w:after="120" w:line="300" w:lineRule="atLeast"/>
      <w:jc w:val="both"/>
      <w:outlineLvl w:val="1"/>
    </w:pPr>
    <w:rPr>
      <w:rFonts w:asciiTheme="minorHAnsi"/>
      <w:color w:val="000000"/>
      <w:szCs w:val="24"/>
      <w:lang w:val="en-GB"/>
    </w:rPr>
  </w:style>
  <w:style w:type="paragraph" w:customStyle="1" w:styleId="CMSBAFDefinitions3">
    <w:name w:val="CMS BAF Definitions 3"/>
    <w:semiHidden/>
    <w:rsid w:val="00DC18B0"/>
    <w:pPr>
      <w:numPr>
        <w:ilvl w:val="2"/>
        <w:numId w:val="29"/>
      </w:numPr>
      <w:suppressAutoHyphens/>
      <w:spacing w:before="120" w:after="120" w:line="300" w:lineRule="atLeast"/>
      <w:jc w:val="both"/>
      <w:outlineLvl w:val="2"/>
    </w:pPr>
    <w:rPr>
      <w:rFonts w:asciiTheme="minorHAnsi"/>
      <w:color w:val="000000"/>
      <w:szCs w:val="24"/>
      <w:lang w:val="en-GB"/>
    </w:rPr>
  </w:style>
  <w:style w:type="numbering" w:customStyle="1" w:styleId="CMS-ANDefinitions">
    <w:name w:val="CMS-AN Definitions"/>
    <w:basedOn w:val="CMS-BAFHeading"/>
    <w:semiHidden/>
    <w:rsid w:val="00B02CC2"/>
    <w:pPr>
      <w:numPr>
        <w:numId w:val="21"/>
      </w:numPr>
    </w:pPr>
  </w:style>
  <w:style w:type="paragraph" w:customStyle="1" w:styleId="CMSANIndent1">
    <w:name w:val="CMS AN Indent 1"/>
    <w:qFormat/>
    <w:rsid w:val="00794DD6"/>
    <w:pPr>
      <w:suppressAutoHyphens/>
      <w:spacing w:before="120" w:after="120" w:line="300" w:lineRule="atLeast"/>
      <w:ind w:left="851"/>
      <w:jc w:val="both"/>
    </w:pPr>
    <w:rPr>
      <w:rFonts w:asciiTheme="minorHAnsi"/>
      <w:color w:val="000000"/>
      <w:szCs w:val="24"/>
      <w:lang w:val="en-GB"/>
    </w:rPr>
  </w:style>
  <w:style w:type="paragraph" w:customStyle="1" w:styleId="CMSANDefinitions1">
    <w:name w:val="CMS AN Definitions 1"/>
    <w:qFormat/>
    <w:rsid w:val="00B02CC2"/>
    <w:pPr>
      <w:numPr>
        <w:numId w:val="28"/>
      </w:numPr>
      <w:suppressAutoHyphens/>
      <w:spacing w:before="120" w:after="120" w:line="300" w:lineRule="atLeast"/>
      <w:jc w:val="both"/>
      <w:outlineLvl w:val="0"/>
    </w:pPr>
    <w:rPr>
      <w:rFonts w:asciiTheme="minorHAnsi"/>
      <w:color w:val="000000"/>
      <w:szCs w:val="24"/>
      <w:lang w:val="en-GB"/>
    </w:rPr>
  </w:style>
  <w:style w:type="numbering" w:customStyle="1" w:styleId="CMS-BAFHeading">
    <w:name w:val="CMS-BAF Heading"/>
    <w:semiHidden/>
    <w:rsid w:val="00FC5D1A"/>
    <w:pPr>
      <w:numPr>
        <w:numId w:val="9"/>
      </w:numPr>
    </w:pPr>
  </w:style>
  <w:style w:type="paragraph" w:customStyle="1" w:styleId="CMSANIndent2">
    <w:name w:val="CMS AN Indent 2"/>
    <w:qFormat/>
    <w:rsid w:val="00E67368"/>
    <w:pPr>
      <w:suppressAutoHyphens/>
      <w:spacing w:before="120" w:after="120" w:line="300" w:lineRule="atLeast"/>
      <w:ind w:left="851"/>
      <w:jc w:val="both"/>
    </w:pPr>
    <w:rPr>
      <w:rFonts w:asciiTheme="minorHAnsi"/>
      <w:color w:val="000000"/>
      <w:szCs w:val="24"/>
      <w:lang w:val="en-GB"/>
    </w:rPr>
  </w:style>
  <w:style w:type="paragraph" w:customStyle="1" w:styleId="CMSBAFIndent2">
    <w:name w:val="CMS BAF Indent 2"/>
    <w:semiHidden/>
    <w:rsid w:val="00976C26"/>
    <w:pPr>
      <w:suppressAutoHyphens/>
      <w:spacing w:before="120" w:after="120" w:line="300" w:lineRule="atLeast"/>
      <w:ind w:left="567"/>
      <w:jc w:val="both"/>
    </w:pPr>
    <w:rPr>
      <w:rFonts w:asciiTheme="minorHAnsi"/>
      <w:color w:val="000000"/>
      <w:szCs w:val="24"/>
      <w:lang w:val="en-GB"/>
    </w:rPr>
  </w:style>
  <w:style w:type="paragraph" w:customStyle="1" w:styleId="CMSBAFIndent3">
    <w:name w:val="CMS BAF Indent 3"/>
    <w:semiHidden/>
    <w:rsid w:val="00DD1EC6"/>
    <w:pPr>
      <w:suppressAutoHyphens/>
      <w:spacing w:before="120" w:after="120" w:line="300" w:lineRule="atLeast"/>
      <w:ind w:left="1134"/>
      <w:jc w:val="both"/>
    </w:pPr>
    <w:rPr>
      <w:rFonts w:asciiTheme="minorHAnsi"/>
      <w:color w:val="000000"/>
      <w:szCs w:val="24"/>
      <w:lang w:val="en-GB"/>
    </w:rPr>
  </w:style>
  <w:style w:type="paragraph" w:customStyle="1" w:styleId="CMSBAFIndent4">
    <w:name w:val="CMS BAF Indent 4"/>
    <w:semiHidden/>
    <w:rsid w:val="00DD1EC6"/>
    <w:pPr>
      <w:suppressAutoHyphens/>
      <w:spacing w:before="120" w:after="120" w:line="300" w:lineRule="atLeast"/>
      <w:ind w:left="1701"/>
      <w:jc w:val="both"/>
    </w:pPr>
    <w:rPr>
      <w:rFonts w:asciiTheme="minorHAnsi"/>
      <w:color w:val="000000"/>
      <w:szCs w:val="24"/>
      <w:lang w:val="en-GB"/>
    </w:rPr>
  </w:style>
  <w:style w:type="paragraph" w:customStyle="1" w:styleId="CMSBAFIndent5">
    <w:name w:val="CMS BAF Indent 5"/>
    <w:semiHidden/>
    <w:rsid w:val="00DD1EC6"/>
    <w:pPr>
      <w:suppressAutoHyphens/>
      <w:spacing w:before="120" w:after="120" w:line="300" w:lineRule="atLeast"/>
      <w:ind w:left="2268"/>
      <w:jc w:val="both"/>
    </w:pPr>
    <w:rPr>
      <w:rFonts w:asciiTheme="minorHAnsi"/>
      <w:color w:val="000000"/>
      <w:szCs w:val="24"/>
      <w:lang w:val="en-GB"/>
    </w:rPr>
  </w:style>
  <w:style w:type="paragraph" w:customStyle="1" w:styleId="CMSBAFIndent6">
    <w:name w:val="CMS BAF Indent 6"/>
    <w:semiHidden/>
    <w:rsid w:val="00DD1EC6"/>
    <w:pPr>
      <w:suppressAutoHyphens/>
      <w:spacing w:before="120" w:after="120" w:line="300" w:lineRule="atLeast"/>
      <w:ind w:left="2835"/>
      <w:jc w:val="both"/>
    </w:pPr>
    <w:rPr>
      <w:rFonts w:asciiTheme="minorHAnsi"/>
      <w:color w:val="000000"/>
      <w:szCs w:val="24"/>
      <w:lang w:val="en-GB"/>
    </w:rPr>
  </w:style>
  <w:style w:type="paragraph" w:customStyle="1" w:styleId="CMSANIndent3">
    <w:name w:val="CMS AN Indent 3"/>
    <w:qFormat/>
    <w:rsid w:val="00393026"/>
    <w:pPr>
      <w:suppressAutoHyphens/>
      <w:spacing w:before="120" w:after="120" w:line="300" w:lineRule="atLeast"/>
      <w:ind w:left="1701"/>
      <w:jc w:val="both"/>
    </w:pPr>
    <w:rPr>
      <w:rFonts w:asciiTheme="minorHAnsi"/>
      <w:color w:val="000000"/>
      <w:szCs w:val="24"/>
      <w:lang w:val="en-GB"/>
    </w:rPr>
  </w:style>
  <w:style w:type="paragraph" w:customStyle="1" w:styleId="CMSANIndent4">
    <w:name w:val="CMS AN Indent 4"/>
    <w:qFormat/>
    <w:rsid w:val="00393026"/>
    <w:pPr>
      <w:suppressAutoHyphens/>
      <w:spacing w:before="120" w:after="120" w:line="300" w:lineRule="atLeast"/>
      <w:ind w:left="2268"/>
      <w:jc w:val="both"/>
    </w:pPr>
    <w:rPr>
      <w:rFonts w:asciiTheme="minorHAnsi"/>
      <w:color w:val="000000"/>
      <w:szCs w:val="24"/>
      <w:lang w:val="en-GB"/>
    </w:rPr>
  </w:style>
  <w:style w:type="paragraph" w:customStyle="1" w:styleId="CMSANIndent5">
    <w:name w:val="CMS AN Indent 5"/>
    <w:qFormat/>
    <w:rsid w:val="00393026"/>
    <w:pPr>
      <w:suppressAutoHyphens/>
      <w:spacing w:before="120" w:after="120" w:line="300" w:lineRule="atLeast"/>
      <w:ind w:left="2835"/>
      <w:jc w:val="both"/>
    </w:pPr>
    <w:rPr>
      <w:rFonts w:asciiTheme="minorHAnsi"/>
      <w:color w:val="000000"/>
      <w:szCs w:val="24"/>
      <w:lang w:val="en-GB"/>
    </w:rPr>
  </w:style>
  <w:style w:type="numbering" w:customStyle="1" w:styleId="CMS-BAFDefinitions">
    <w:name w:val="CMS-BAF Definitions"/>
    <w:semiHidden/>
    <w:rsid w:val="00B02CC2"/>
    <w:pPr>
      <w:numPr>
        <w:numId w:val="8"/>
      </w:numPr>
    </w:pPr>
  </w:style>
  <w:style w:type="paragraph" w:customStyle="1" w:styleId="CMSNumeration">
    <w:name w:val="CMS Numeration"/>
    <w:qFormat/>
    <w:rsid w:val="00751A23"/>
    <w:pPr>
      <w:numPr>
        <w:numId w:val="10"/>
      </w:numPr>
      <w:tabs>
        <w:tab w:val="clear" w:pos="1134"/>
        <w:tab w:val="left" w:pos="1418"/>
      </w:tabs>
      <w:suppressAutoHyphens/>
      <w:spacing w:before="120" w:after="120" w:line="300" w:lineRule="atLeast"/>
      <w:ind w:left="1412" w:hanging="562"/>
      <w:jc w:val="both"/>
    </w:pPr>
    <w:rPr>
      <w:rFonts w:asciiTheme="minorHAnsi"/>
      <w:color w:val="000000"/>
      <w:szCs w:val="24"/>
      <w:lang w:val="en-GB"/>
    </w:rPr>
  </w:style>
  <w:style w:type="paragraph" w:customStyle="1" w:styleId="CMSDash">
    <w:name w:val="CMS Dash"/>
    <w:qFormat/>
    <w:rsid w:val="00751A23"/>
    <w:pPr>
      <w:numPr>
        <w:numId w:val="7"/>
      </w:numPr>
      <w:tabs>
        <w:tab w:val="clear" w:pos="1134"/>
        <w:tab w:val="left" w:pos="850"/>
      </w:tabs>
      <w:suppressAutoHyphens/>
      <w:spacing w:before="120" w:after="120" w:line="300" w:lineRule="atLeast"/>
      <w:ind w:left="850" w:hanging="850"/>
      <w:jc w:val="both"/>
    </w:pPr>
    <w:rPr>
      <w:rFonts w:asciiTheme="minorHAnsi"/>
      <w:color w:val="000000"/>
      <w:szCs w:val="24"/>
      <w:lang w:val="en-GB"/>
    </w:rPr>
  </w:style>
  <w:style w:type="numbering" w:customStyle="1" w:styleId="CMS-Nummeration">
    <w:name w:val="CMS-Nummeration"/>
    <w:semiHidden/>
    <w:rsid w:val="00976C26"/>
    <w:pPr>
      <w:numPr>
        <w:numId w:val="26"/>
      </w:numPr>
    </w:pPr>
  </w:style>
  <w:style w:type="numbering" w:customStyle="1" w:styleId="CMS-Dash">
    <w:name w:val="CMS-Dash"/>
    <w:semiHidden/>
    <w:rsid w:val="00441B17"/>
    <w:pPr>
      <w:numPr>
        <w:numId w:val="27"/>
      </w:numPr>
    </w:pPr>
  </w:style>
  <w:style w:type="paragraph" w:styleId="Salutation">
    <w:name w:val="Salutation"/>
    <w:basedOn w:val="Normal"/>
    <w:next w:val="Normal"/>
    <w:semiHidden/>
    <w:rsid w:val="00976C26"/>
  </w:style>
  <w:style w:type="paragraph" w:styleId="ListBullet">
    <w:name w:val="List Bullet"/>
    <w:basedOn w:val="Normal"/>
    <w:semiHidden/>
    <w:rsid w:val="00976C26"/>
    <w:pPr>
      <w:numPr>
        <w:numId w:val="1"/>
      </w:numPr>
    </w:pPr>
  </w:style>
  <w:style w:type="paragraph" w:styleId="ListBullet2">
    <w:name w:val="List Bullet 2"/>
    <w:basedOn w:val="Normal"/>
    <w:semiHidden/>
    <w:rsid w:val="00976C26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rsid w:val="00976C26"/>
    <w:pPr>
      <w:numPr>
        <w:numId w:val="3"/>
      </w:numPr>
    </w:pPr>
  </w:style>
  <w:style w:type="paragraph" w:styleId="ListBullet4">
    <w:name w:val="List Bullet 4"/>
    <w:basedOn w:val="Normal"/>
    <w:semiHidden/>
    <w:rsid w:val="00976C26"/>
    <w:pPr>
      <w:numPr>
        <w:numId w:val="4"/>
      </w:numPr>
    </w:pPr>
  </w:style>
  <w:style w:type="paragraph" w:styleId="ListBullet5">
    <w:name w:val="List Bullet 5"/>
    <w:basedOn w:val="Normal"/>
    <w:semiHidden/>
    <w:rsid w:val="00976C26"/>
    <w:pPr>
      <w:numPr>
        <w:numId w:val="5"/>
      </w:numPr>
    </w:pPr>
  </w:style>
  <w:style w:type="character" w:styleId="FollowedHyperlink">
    <w:name w:val="FollowedHyperlink"/>
    <w:basedOn w:val="DefaultParagraphFont"/>
    <w:semiHidden/>
    <w:rsid w:val="00976C26"/>
    <w:rPr>
      <w:color w:val="800080"/>
      <w:u w:val="single"/>
    </w:rPr>
  </w:style>
  <w:style w:type="paragraph" w:styleId="BlockText">
    <w:name w:val="Block Text"/>
    <w:basedOn w:val="Normal"/>
    <w:semiHidden/>
    <w:rsid w:val="00976C26"/>
    <w:pPr>
      <w:ind w:left="1440" w:right="1440"/>
    </w:pPr>
  </w:style>
  <w:style w:type="paragraph" w:styleId="Date">
    <w:name w:val="Date"/>
    <w:basedOn w:val="Normal"/>
    <w:next w:val="Normal"/>
    <w:semiHidden/>
    <w:rsid w:val="00976C26"/>
  </w:style>
  <w:style w:type="paragraph" w:styleId="E-mailSignature">
    <w:name w:val="E-mail Signature"/>
    <w:basedOn w:val="Normal"/>
    <w:semiHidden/>
    <w:rsid w:val="00976C26"/>
  </w:style>
  <w:style w:type="character" w:styleId="Strong">
    <w:name w:val="Strong"/>
    <w:basedOn w:val="DefaultParagraphFont"/>
    <w:semiHidden/>
    <w:rsid w:val="00976C26"/>
    <w:rPr>
      <w:b/>
      <w:bCs/>
    </w:rPr>
  </w:style>
  <w:style w:type="paragraph" w:styleId="NoteHeading">
    <w:name w:val="Note Heading"/>
    <w:basedOn w:val="Normal"/>
    <w:next w:val="Normal"/>
    <w:semiHidden/>
    <w:rsid w:val="00976C26"/>
  </w:style>
  <w:style w:type="paragraph" w:styleId="Footer">
    <w:name w:val="footer"/>
    <w:basedOn w:val="Normal"/>
    <w:link w:val="FooterChar"/>
    <w:uiPriority w:val="99"/>
    <w:semiHidden/>
    <w:rsid w:val="0077687E"/>
    <w:pPr>
      <w:tabs>
        <w:tab w:val="right" w:pos="8789"/>
      </w:tabs>
      <w:spacing w:before="0" w:after="0"/>
      <w:jc w:val="left"/>
    </w:pPr>
    <w:rPr>
      <w:sz w:val="16"/>
      <w:szCs w:val="16"/>
    </w:rPr>
  </w:style>
  <w:style w:type="paragraph" w:styleId="Closing">
    <w:name w:val="Closing"/>
    <w:basedOn w:val="Normal"/>
    <w:semiHidden/>
    <w:rsid w:val="00976C26"/>
    <w:pPr>
      <w:ind w:left="4252"/>
    </w:pPr>
  </w:style>
  <w:style w:type="character" w:styleId="Emphasis">
    <w:name w:val="Emphasis"/>
    <w:basedOn w:val="DefaultParagraphFont"/>
    <w:semiHidden/>
    <w:rsid w:val="00976C26"/>
    <w:rPr>
      <w:i/>
      <w:iCs/>
    </w:rPr>
  </w:style>
  <w:style w:type="paragraph" w:styleId="HTMLAddress">
    <w:name w:val="HTML Address"/>
    <w:basedOn w:val="Normal"/>
    <w:semiHidden/>
    <w:rsid w:val="00976C26"/>
    <w:rPr>
      <w:i/>
      <w:iCs/>
    </w:rPr>
  </w:style>
  <w:style w:type="character" w:styleId="HTMLAcronym">
    <w:name w:val="HTML Acronym"/>
    <w:basedOn w:val="DefaultParagraphFont"/>
    <w:semiHidden/>
    <w:rsid w:val="00976C26"/>
  </w:style>
  <w:style w:type="character" w:styleId="HTMLSample">
    <w:name w:val="HTML Sample"/>
    <w:basedOn w:val="DefaultParagraphFont"/>
    <w:semiHidden/>
    <w:rsid w:val="00976C26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976C2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976C26"/>
    <w:rPr>
      <w:i/>
      <w:iCs/>
    </w:rPr>
  </w:style>
  <w:style w:type="character" w:styleId="HTMLTypewriter">
    <w:name w:val="HTML Typewriter"/>
    <w:basedOn w:val="DefaultParagraphFont"/>
    <w:semiHidden/>
    <w:rsid w:val="00976C26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976C2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976C26"/>
    <w:rPr>
      <w:i/>
      <w:iCs/>
    </w:rPr>
  </w:style>
  <w:style w:type="paragraph" w:styleId="HTMLPreformatted">
    <w:name w:val="HTML Preformatted"/>
    <w:basedOn w:val="Normal"/>
    <w:semiHidden/>
    <w:rsid w:val="00976C26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976C26"/>
    <w:rPr>
      <w:i/>
      <w:iCs/>
    </w:rPr>
  </w:style>
  <w:style w:type="character" w:styleId="Hyperlink">
    <w:name w:val="Hyperlink"/>
    <w:basedOn w:val="DefaultParagraphFont"/>
    <w:uiPriority w:val="99"/>
    <w:semiHidden/>
    <w:rsid w:val="00976C26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567B44"/>
    <w:pPr>
      <w:tabs>
        <w:tab w:val="center" w:pos="4536"/>
      </w:tabs>
      <w:jc w:val="right"/>
    </w:pPr>
    <w:rPr>
      <w:b/>
      <w:i/>
    </w:rPr>
  </w:style>
  <w:style w:type="paragraph" w:styleId="List">
    <w:name w:val="List"/>
    <w:basedOn w:val="Normal"/>
    <w:semiHidden/>
    <w:rsid w:val="00976C26"/>
    <w:pPr>
      <w:ind w:left="283" w:hanging="283"/>
    </w:pPr>
  </w:style>
  <w:style w:type="paragraph" w:styleId="List2">
    <w:name w:val="List 2"/>
    <w:basedOn w:val="Normal"/>
    <w:semiHidden/>
    <w:rsid w:val="00976C26"/>
    <w:pPr>
      <w:ind w:left="566" w:hanging="283"/>
    </w:pPr>
  </w:style>
  <w:style w:type="paragraph" w:styleId="List3">
    <w:name w:val="List 3"/>
    <w:basedOn w:val="Normal"/>
    <w:semiHidden/>
    <w:rsid w:val="00976C26"/>
    <w:pPr>
      <w:ind w:left="849" w:hanging="283"/>
    </w:pPr>
  </w:style>
  <w:style w:type="paragraph" w:styleId="List4">
    <w:name w:val="List 4"/>
    <w:basedOn w:val="Normal"/>
    <w:semiHidden/>
    <w:rsid w:val="00976C26"/>
    <w:pPr>
      <w:ind w:left="1132" w:hanging="283"/>
    </w:pPr>
  </w:style>
  <w:style w:type="paragraph" w:styleId="List5">
    <w:name w:val="List 5"/>
    <w:basedOn w:val="Normal"/>
    <w:semiHidden/>
    <w:rsid w:val="00976C26"/>
    <w:pPr>
      <w:ind w:left="1415" w:hanging="283"/>
    </w:pPr>
  </w:style>
  <w:style w:type="paragraph" w:styleId="ListContinue">
    <w:name w:val="List Continue"/>
    <w:basedOn w:val="Normal"/>
    <w:semiHidden/>
    <w:rsid w:val="00976C26"/>
    <w:pPr>
      <w:ind w:left="283"/>
    </w:pPr>
  </w:style>
  <w:style w:type="paragraph" w:styleId="ListContinue2">
    <w:name w:val="List Continue 2"/>
    <w:basedOn w:val="Normal"/>
    <w:semiHidden/>
    <w:rsid w:val="00976C26"/>
    <w:pPr>
      <w:ind w:left="566"/>
    </w:pPr>
  </w:style>
  <w:style w:type="paragraph" w:styleId="ListContinue3">
    <w:name w:val="List Continue 3"/>
    <w:basedOn w:val="Normal"/>
    <w:semiHidden/>
    <w:rsid w:val="00976C26"/>
    <w:pPr>
      <w:ind w:left="849"/>
    </w:pPr>
  </w:style>
  <w:style w:type="paragraph" w:styleId="ListContinue4">
    <w:name w:val="List Continue 4"/>
    <w:basedOn w:val="Normal"/>
    <w:semiHidden/>
    <w:rsid w:val="00976C26"/>
    <w:pPr>
      <w:ind w:left="1132"/>
    </w:pPr>
  </w:style>
  <w:style w:type="paragraph" w:styleId="ListContinue5">
    <w:name w:val="List Continue 5"/>
    <w:basedOn w:val="Normal"/>
    <w:semiHidden/>
    <w:rsid w:val="00976C26"/>
    <w:pPr>
      <w:ind w:left="1415"/>
    </w:pPr>
  </w:style>
  <w:style w:type="paragraph" w:styleId="ListNumber">
    <w:name w:val="List Number"/>
    <w:basedOn w:val="Normal"/>
    <w:semiHidden/>
    <w:rsid w:val="00976C26"/>
    <w:pPr>
      <w:numPr>
        <w:numId w:val="11"/>
      </w:numPr>
    </w:pPr>
  </w:style>
  <w:style w:type="paragraph" w:styleId="ListNumber2">
    <w:name w:val="List Number 2"/>
    <w:basedOn w:val="Normal"/>
    <w:semiHidden/>
    <w:rsid w:val="00976C26"/>
    <w:pPr>
      <w:numPr>
        <w:numId w:val="12"/>
      </w:numPr>
    </w:pPr>
  </w:style>
  <w:style w:type="paragraph" w:styleId="ListNumber3">
    <w:name w:val="List Number 3"/>
    <w:basedOn w:val="Normal"/>
    <w:semiHidden/>
    <w:rsid w:val="00976C26"/>
    <w:pPr>
      <w:numPr>
        <w:numId w:val="13"/>
      </w:numPr>
    </w:pPr>
  </w:style>
  <w:style w:type="paragraph" w:styleId="ListNumber4">
    <w:name w:val="List Number 4"/>
    <w:basedOn w:val="Normal"/>
    <w:semiHidden/>
    <w:rsid w:val="00976C26"/>
    <w:pPr>
      <w:numPr>
        <w:numId w:val="14"/>
      </w:numPr>
    </w:pPr>
  </w:style>
  <w:style w:type="paragraph" w:styleId="ListNumber5">
    <w:name w:val="List Number 5"/>
    <w:basedOn w:val="Normal"/>
    <w:semiHidden/>
    <w:rsid w:val="00976C26"/>
    <w:pPr>
      <w:numPr>
        <w:numId w:val="15"/>
      </w:numPr>
    </w:pPr>
  </w:style>
  <w:style w:type="paragraph" w:styleId="MessageHeader">
    <w:name w:val="Message Header"/>
    <w:basedOn w:val="Normal"/>
    <w:semiHidden/>
    <w:rsid w:val="00976C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PlainText">
    <w:name w:val="Plain Text"/>
    <w:basedOn w:val="Normal"/>
    <w:semiHidden/>
    <w:rsid w:val="00976C26"/>
    <w:rPr>
      <w:rFonts w:ascii="Courier New" w:hAnsi="Courier New" w:cs="Courier New"/>
      <w:szCs w:val="20"/>
    </w:rPr>
  </w:style>
  <w:style w:type="character" w:styleId="PageNumber">
    <w:name w:val="page number"/>
    <w:basedOn w:val="DefaultParagraphFont"/>
    <w:semiHidden/>
    <w:rsid w:val="00976C26"/>
  </w:style>
  <w:style w:type="paragraph" w:styleId="NormalWeb">
    <w:name w:val="Normal (Web)"/>
    <w:basedOn w:val="Normal"/>
    <w:semiHidden/>
    <w:rsid w:val="00976C26"/>
    <w:rPr>
      <w:sz w:val="24"/>
    </w:rPr>
  </w:style>
  <w:style w:type="paragraph" w:styleId="NormalIndent">
    <w:name w:val="Normal Indent"/>
    <w:basedOn w:val="Normal"/>
    <w:semiHidden/>
    <w:rsid w:val="00976C26"/>
    <w:pPr>
      <w:ind w:left="708"/>
    </w:pPr>
  </w:style>
  <w:style w:type="table" w:styleId="Table3Deffects1">
    <w:name w:val="Table 3D effects 1"/>
    <w:basedOn w:val="TableNormal"/>
    <w:semiHidden/>
    <w:rsid w:val="00976C26"/>
    <w:pPr>
      <w:spacing w:before="180" w:after="120" w:line="300" w:lineRule="atLeast"/>
      <w:jc w:val="both"/>
    </w:pPr>
    <w:rPr>
      <w:lang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76C26"/>
    <w:pPr>
      <w:spacing w:before="180" w:after="120" w:line="300" w:lineRule="atLeast"/>
      <w:jc w:val="both"/>
    </w:pPr>
    <w:rPr>
      <w:lang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76C26"/>
    <w:pPr>
      <w:spacing w:before="180" w:after="120" w:line="300" w:lineRule="atLeast"/>
      <w:jc w:val="both"/>
    </w:pPr>
    <w:rPr>
      <w:lang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976C26"/>
    <w:pPr>
      <w:spacing w:before="180" w:after="120" w:line="300" w:lineRule="atLeast"/>
      <w:jc w:val="both"/>
    </w:pPr>
    <w:rPr>
      <w:lang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976C26"/>
    <w:pPr>
      <w:spacing w:before="180" w:after="120" w:line="300" w:lineRule="atLeast"/>
      <w:jc w:val="both"/>
    </w:pPr>
    <w:rPr>
      <w:lang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76C26"/>
    <w:pPr>
      <w:spacing w:before="180" w:after="120" w:line="300" w:lineRule="atLeast"/>
      <w:jc w:val="both"/>
    </w:pPr>
    <w:rPr>
      <w:lang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76C26"/>
    <w:pPr>
      <w:spacing w:before="180" w:after="120" w:line="300" w:lineRule="atLeast"/>
      <w:jc w:val="both"/>
    </w:pPr>
    <w:rPr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976C26"/>
    <w:pPr>
      <w:spacing w:before="180" w:after="120" w:line="300" w:lineRule="atLeast"/>
      <w:jc w:val="both"/>
    </w:pPr>
    <w:rPr>
      <w:lang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76C26"/>
    <w:pPr>
      <w:spacing w:before="180" w:after="120" w:line="300" w:lineRule="atLeast"/>
      <w:jc w:val="both"/>
    </w:pPr>
    <w:rPr>
      <w:color w:val="FFFFFF"/>
      <w:lang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76C26"/>
    <w:pPr>
      <w:spacing w:before="180" w:after="120" w:line="300" w:lineRule="atLeast"/>
      <w:jc w:val="both"/>
    </w:pPr>
    <w:rPr>
      <w:lang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76C26"/>
    <w:pPr>
      <w:spacing w:before="180" w:after="120" w:line="300" w:lineRule="atLeast"/>
      <w:jc w:val="both"/>
    </w:pPr>
    <w:rPr>
      <w:lang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976C26"/>
    <w:pPr>
      <w:spacing w:before="180" w:after="120" w:line="300" w:lineRule="atLeast"/>
      <w:jc w:val="both"/>
    </w:pPr>
    <w:rPr>
      <w:lang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76C26"/>
    <w:pPr>
      <w:spacing w:before="180" w:after="120" w:line="300" w:lineRule="atLeast"/>
      <w:jc w:val="both"/>
    </w:pPr>
    <w:rPr>
      <w:lang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76C26"/>
    <w:pPr>
      <w:spacing w:before="180" w:after="120" w:line="300" w:lineRule="atLeast"/>
      <w:jc w:val="both"/>
    </w:pPr>
    <w:rPr>
      <w:color w:val="00008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76C26"/>
    <w:pPr>
      <w:spacing w:before="180" w:after="120" w:line="300" w:lineRule="atLeast"/>
      <w:jc w:val="both"/>
    </w:pPr>
    <w:rPr>
      <w:lang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76C26"/>
    <w:pPr>
      <w:spacing w:before="180" w:after="120" w:line="300" w:lineRule="atLeast"/>
      <w:jc w:val="both"/>
    </w:pPr>
    <w:rPr>
      <w:lang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76C26"/>
    <w:pPr>
      <w:spacing w:before="180" w:after="120" w:line="300" w:lineRule="atLeast"/>
      <w:jc w:val="both"/>
    </w:pPr>
    <w:rPr>
      <w:lang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76C26"/>
    <w:pPr>
      <w:spacing w:before="180" w:after="120" w:line="300" w:lineRule="atLeast"/>
      <w:jc w:val="both"/>
    </w:pPr>
    <w:rPr>
      <w:lang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76C26"/>
    <w:pPr>
      <w:spacing w:before="180" w:after="120" w:line="300" w:lineRule="atLeast"/>
      <w:jc w:val="both"/>
    </w:pPr>
    <w:rPr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76C26"/>
    <w:pPr>
      <w:spacing w:before="180" w:after="120" w:line="300" w:lineRule="atLeast"/>
      <w:jc w:val="both"/>
    </w:pPr>
    <w:rPr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76C26"/>
    <w:pPr>
      <w:spacing w:before="180" w:after="120" w:line="300" w:lineRule="atLeast"/>
      <w:jc w:val="both"/>
    </w:pPr>
    <w:rPr>
      <w:lang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76C26"/>
    <w:pPr>
      <w:spacing w:before="180" w:after="120" w:line="300" w:lineRule="atLeast"/>
      <w:jc w:val="both"/>
    </w:pPr>
    <w:rPr>
      <w:lang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76C26"/>
    <w:pPr>
      <w:spacing w:before="180" w:after="120" w:line="300" w:lineRule="atLeast"/>
      <w:jc w:val="both"/>
    </w:pPr>
    <w:rPr>
      <w:lang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76C26"/>
    <w:pPr>
      <w:spacing w:before="180" w:after="120" w:line="300" w:lineRule="atLeast"/>
      <w:jc w:val="both"/>
    </w:pPr>
    <w:rPr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976C26"/>
    <w:pPr>
      <w:spacing w:before="180" w:after="120" w:line="300" w:lineRule="atLeast"/>
      <w:jc w:val="both"/>
    </w:pPr>
    <w:rPr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76C26"/>
    <w:pPr>
      <w:spacing w:before="180" w:after="120" w:line="300" w:lineRule="atLeast"/>
      <w:jc w:val="both"/>
    </w:pPr>
    <w:rPr>
      <w:lang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76C26"/>
    <w:pPr>
      <w:spacing w:before="180" w:after="120" w:line="300" w:lineRule="atLeast"/>
      <w:jc w:val="both"/>
    </w:pPr>
    <w:rPr>
      <w:lang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76C26"/>
    <w:pPr>
      <w:spacing w:before="180" w:after="120" w:line="300" w:lineRule="atLeast"/>
      <w:jc w:val="both"/>
    </w:pPr>
    <w:rPr>
      <w:lang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76C26"/>
    <w:pPr>
      <w:spacing w:before="180" w:after="120" w:line="300" w:lineRule="atLeast"/>
      <w:jc w:val="both"/>
    </w:pPr>
    <w:rPr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76C26"/>
    <w:pPr>
      <w:spacing w:before="180" w:after="120" w:line="300" w:lineRule="atLeast"/>
      <w:jc w:val="both"/>
    </w:pPr>
    <w:rPr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76C26"/>
    <w:pPr>
      <w:spacing w:before="180" w:after="120" w:line="300" w:lineRule="atLeast"/>
      <w:jc w:val="both"/>
    </w:pPr>
    <w:rPr>
      <w:b/>
      <w:bCs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76C26"/>
    <w:pPr>
      <w:spacing w:before="180" w:after="120" w:line="300" w:lineRule="atLeast"/>
      <w:jc w:val="both"/>
    </w:pPr>
    <w:rPr>
      <w:lang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976C26"/>
    <w:pPr>
      <w:spacing w:before="180" w:after="120" w:line="300" w:lineRule="atLeast"/>
      <w:jc w:val="both"/>
    </w:pPr>
    <w:rPr>
      <w:b/>
      <w:bCs/>
      <w:lang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76C26"/>
    <w:pPr>
      <w:spacing w:before="180" w:after="120" w:line="300" w:lineRule="atLeast"/>
      <w:jc w:val="both"/>
    </w:pPr>
    <w:rPr>
      <w:b/>
      <w:bCs/>
      <w:lang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76C26"/>
    <w:pPr>
      <w:spacing w:before="180" w:after="120" w:line="300" w:lineRule="atLeast"/>
      <w:jc w:val="both"/>
    </w:pPr>
    <w:rPr>
      <w:b/>
      <w:bCs/>
      <w:lang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76C26"/>
    <w:pPr>
      <w:spacing w:before="180" w:after="120" w:line="300" w:lineRule="atLeast"/>
      <w:jc w:val="both"/>
    </w:pPr>
    <w:rPr>
      <w:lang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76C26"/>
    <w:pPr>
      <w:spacing w:before="180" w:after="120" w:line="300" w:lineRule="atLeast"/>
      <w:jc w:val="both"/>
    </w:pPr>
    <w:rPr>
      <w:lang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976C26"/>
    <w:pPr>
      <w:spacing w:before="180" w:after="120" w:line="300" w:lineRule="atLeast"/>
      <w:jc w:val="both"/>
    </w:pPr>
    <w:rPr>
      <w:lang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76C26"/>
    <w:pPr>
      <w:spacing w:before="180" w:after="120" w:line="300" w:lineRule="atLeast"/>
      <w:jc w:val="both"/>
    </w:pPr>
    <w:rPr>
      <w:lang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976C26"/>
    <w:pPr>
      <w:spacing w:before="180" w:after="120" w:line="300" w:lineRule="atLeast"/>
      <w:jc w:val="both"/>
    </w:pPr>
    <w:rPr>
      <w:lang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76C26"/>
    <w:pPr>
      <w:spacing w:before="180" w:after="120" w:line="300" w:lineRule="atLeast"/>
      <w:jc w:val="both"/>
    </w:pPr>
    <w:rPr>
      <w:lang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76C26"/>
    <w:pPr>
      <w:spacing w:before="180" w:after="120" w:line="300" w:lineRule="atLeast"/>
      <w:jc w:val="both"/>
    </w:pPr>
    <w:rPr>
      <w:lang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76C26"/>
    <w:pPr>
      <w:spacing w:before="180" w:after="120" w:line="300" w:lineRule="atLeast"/>
      <w:jc w:val="both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976C26"/>
    <w:pPr>
      <w:spacing w:before="180" w:after="120" w:line="300" w:lineRule="atLeast"/>
      <w:jc w:val="both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976C26"/>
  </w:style>
  <w:style w:type="paragraph" w:styleId="BodyText2">
    <w:name w:val="Body Text 2"/>
    <w:basedOn w:val="Normal"/>
    <w:semiHidden/>
    <w:rsid w:val="00976C26"/>
    <w:pPr>
      <w:spacing w:line="480" w:lineRule="auto"/>
    </w:pPr>
  </w:style>
  <w:style w:type="paragraph" w:styleId="BodyText3">
    <w:name w:val="Body Text 3"/>
    <w:basedOn w:val="Normal"/>
    <w:semiHidden/>
    <w:rsid w:val="00976C26"/>
    <w:rPr>
      <w:sz w:val="16"/>
      <w:szCs w:val="16"/>
    </w:rPr>
  </w:style>
  <w:style w:type="paragraph" w:styleId="BodyTextIndent2">
    <w:name w:val="Body Text Indent 2"/>
    <w:basedOn w:val="Normal"/>
    <w:semiHidden/>
    <w:rsid w:val="00976C26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976C26"/>
    <w:pPr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976C26"/>
    <w:pPr>
      <w:ind w:firstLine="210"/>
    </w:pPr>
  </w:style>
  <w:style w:type="paragraph" w:styleId="BodyTextIndent">
    <w:name w:val="Body Text Indent"/>
    <w:basedOn w:val="Normal"/>
    <w:semiHidden/>
    <w:rsid w:val="00976C26"/>
    <w:pPr>
      <w:ind w:left="283"/>
    </w:pPr>
  </w:style>
  <w:style w:type="paragraph" w:styleId="BodyTextFirstIndent2">
    <w:name w:val="Body Text First Indent 2"/>
    <w:basedOn w:val="BodyTextIndent"/>
    <w:semiHidden/>
    <w:rsid w:val="00976C26"/>
    <w:pPr>
      <w:ind w:firstLine="210"/>
    </w:pPr>
  </w:style>
  <w:style w:type="paragraph" w:styleId="Title">
    <w:name w:val="Title"/>
    <w:basedOn w:val="Normal"/>
    <w:semiHidden/>
    <w:rsid w:val="00976C26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rsid w:val="00976C26"/>
    <w:rPr>
      <w:rFonts w:cs="Arial"/>
      <w:szCs w:val="20"/>
    </w:rPr>
  </w:style>
  <w:style w:type="paragraph" w:styleId="EnvelopeAddress">
    <w:name w:val="envelope address"/>
    <w:basedOn w:val="Normal"/>
    <w:semiHidden/>
    <w:rsid w:val="00976C26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Signature">
    <w:name w:val="Signature"/>
    <w:basedOn w:val="Normal"/>
    <w:semiHidden/>
    <w:rsid w:val="00976C26"/>
    <w:pPr>
      <w:ind w:left="4252"/>
    </w:pPr>
  </w:style>
  <w:style w:type="paragraph" w:styleId="Subtitle">
    <w:name w:val="Subtitle"/>
    <w:basedOn w:val="Normal"/>
    <w:semiHidden/>
    <w:rsid w:val="00976C26"/>
    <w:pPr>
      <w:spacing w:after="60"/>
      <w:jc w:val="center"/>
      <w:outlineLvl w:val="1"/>
    </w:pPr>
    <w:rPr>
      <w:rFonts w:cs="Arial"/>
      <w:sz w:val="24"/>
    </w:rPr>
  </w:style>
  <w:style w:type="character" w:styleId="LineNumber">
    <w:name w:val="line number"/>
    <w:basedOn w:val="DefaultParagraphFont"/>
    <w:semiHidden/>
    <w:rsid w:val="00976C26"/>
  </w:style>
  <w:style w:type="paragraph" w:customStyle="1" w:styleId="CMSFirst">
    <w:name w:val="CMS First"/>
    <w:qFormat/>
    <w:rsid w:val="00751A23"/>
    <w:pPr>
      <w:numPr>
        <w:numId w:val="6"/>
      </w:numPr>
      <w:tabs>
        <w:tab w:val="clear" w:pos="2835"/>
        <w:tab w:val="num" w:pos="2551"/>
      </w:tabs>
      <w:suppressAutoHyphens/>
      <w:spacing w:before="120" w:after="120" w:line="300" w:lineRule="atLeast"/>
      <w:ind w:left="2549" w:hanging="1699"/>
      <w:jc w:val="both"/>
    </w:pPr>
    <w:rPr>
      <w:rFonts w:asciiTheme="minorHAnsi"/>
      <w:color w:val="000000"/>
      <w:szCs w:val="24"/>
      <w:lang w:val="en-GB"/>
    </w:rPr>
  </w:style>
  <w:style w:type="paragraph" w:styleId="TOC1">
    <w:name w:val="toc 1"/>
    <w:basedOn w:val="Normal"/>
    <w:next w:val="Normal"/>
    <w:uiPriority w:val="39"/>
    <w:semiHidden/>
    <w:rsid w:val="00514312"/>
    <w:pPr>
      <w:tabs>
        <w:tab w:val="right" w:leader="dot" w:pos="851"/>
      </w:tabs>
      <w:spacing w:before="60" w:after="60"/>
      <w:ind w:left="850" w:hanging="850"/>
      <w:jc w:val="left"/>
    </w:pPr>
    <w:rPr>
      <w:b/>
      <w:caps/>
    </w:rPr>
  </w:style>
  <w:style w:type="paragraph" w:styleId="TOC2">
    <w:name w:val="toc 2"/>
    <w:basedOn w:val="Normal"/>
    <w:next w:val="Normal"/>
    <w:uiPriority w:val="39"/>
    <w:semiHidden/>
    <w:rsid w:val="00514312"/>
    <w:pPr>
      <w:tabs>
        <w:tab w:val="left" w:pos="851"/>
        <w:tab w:val="right" w:leader="dot" w:pos="9354"/>
      </w:tabs>
      <w:spacing w:before="0" w:after="60"/>
      <w:ind w:left="851" w:hanging="851"/>
      <w:jc w:val="left"/>
    </w:pPr>
  </w:style>
  <w:style w:type="paragraph" w:styleId="TOC3">
    <w:name w:val="toc 3"/>
    <w:basedOn w:val="Normal"/>
    <w:next w:val="Normal"/>
    <w:uiPriority w:val="39"/>
    <w:semiHidden/>
    <w:rsid w:val="00514312"/>
    <w:pPr>
      <w:tabs>
        <w:tab w:val="left" w:pos="1701"/>
        <w:tab w:val="right" w:leader="dot" w:pos="9354"/>
      </w:tabs>
      <w:spacing w:before="0" w:after="60"/>
      <w:ind w:left="1701" w:hanging="850"/>
      <w:jc w:val="left"/>
    </w:pPr>
  </w:style>
  <w:style w:type="paragraph" w:styleId="TOC4">
    <w:name w:val="toc 4"/>
    <w:basedOn w:val="Normal"/>
    <w:next w:val="Normal"/>
    <w:uiPriority w:val="39"/>
    <w:semiHidden/>
    <w:rsid w:val="00514312"/>
    <w:pPr>
      <w:tabs>
        <w:tab w:val="left" w:pos="2268"/>
        <w:tab w:val="right" w:leader="dot" w:pos="9354"/>
      </w:tabs>
      <w:spacing w:before="0" w:after="60"/>
      <w:ind w:left="2268" w:hanging="567"/>
      <w:jc w:val="left"/>
    </w:pPr>
  </w:style>
  <w:style w:type="paragraph" w:styleId="TOC5">
    <w:name w:val="toc 5"/>
    <w:basedOn w:val="Normal"/>
    <w:next w:val="Normal"/>
    <w:uiPriority w:val="39"/>
    <w:semiHidden/>
    <w:rsid w:val="00514312"/>
    <w:pPr>
      <w:tabs>
        <w:tab w:val="left" w:pos="2835"/>
        <w:tab w:val="right" w:leader="dot" w:pos="9354"/>
      </w:tabs>
      <w:spacing w:before="0" w:after="60"/>
      <w:ind w:left="2835" w:hanging="567"/>
      <w:jc w:val="left"/>
    </w:pPr>
  </w:style>
  <w:style w:type="paragraph" w:styleId="TOC6">
    <w:name w:val="toc 6"/>
    <w:basedOn w:val="Normal"/>
    <w:next w:val="Normal"/>
    <w:uiPriority w:val="39"/>
    <w:semiHidden/>
    <w:rsid w:val="00514312"/>
    <w:pPr>
      <w:tabs>
        <w:tab w:val="left" w:pos="3402"/>
        <w:tab w:val="right" w:leader="dot" w:pos="9354"/>
      </w:tabs>
      <w:spacing w:before="0" w:after="60"/>
      <w:ind w:left="3402" w:hanging="567"/>
      <w:jc w:val="left"/>
    </w:pPr>
  </w:style>
  <w:style w:type="paragraph" w:styleId="TOC7">
    <w:name w:val="toc 7"/>
    <w:basedOn w:val="Normal"/>
    <w:next w:val="Normal"/>
    <w:uiPriority w:val="39"/>
    <w:semiHidden/>
    <w:rsid w:val="00514312"/>
    <w:pPr>
      <w:tabs>
        <w:tab w:val="left" w:pos="425"/>
        <w:tab w:val="right" w:leader="dot" w:pos="9354"/>
      </w:tabs>
      <w:spacing w:before="0" w:after="60"/>
      <w:ind w:left="850" w:hanging="425"/>
      <w:jc w:val="left"/>
    </w:pPr>
  </w:style>
  <w:style w:type="paragraph" w:styleId="TOC8">
    <w:name w:val="toc 8"/>
    <w:basedOn w:val="Normal"/>
    <w:next w:val="Normal"/>
    <w:uiPriority w:val="39"/>
    <w:semiHidden/>
    <w:rsid w:val="00514312"/>
    <w:pPr>
      <w:tabs>
        <w:tab w:val="left" w:pos="0"/>
        <w:tab w:val="right" w:leader="dot" w:pos="9354"/>
      </w:tabs>
      <w:spacing w:before="0" w:after="0"/>
      <w:jc w:val="left"/>
    </w:pPr>
  </w:style>
  <w:style w:type="paragraph" w:styleId="TOC9">
    <w:name w:val="toc 9"/>
    <w:basedOn w:val="Normal"/>
    <w:next w:val="Normal"/>
    <w:uiPriority w:val="39"/>
    <w:semiHidden/>
    <w:rsid w:val="00514312"/>
    <w:pPr>
      <w:tabs>
        <w:tab w:val="left" w:pos="0"/>
        <w:tab w:val="right" w:leader="dot" w:pos="9354"/>
      </w:tabs>
      <w:spacing w:before="0" w:after="0"/>
      <w:ind w:left="850"/>
      <w:jc w:val="left"/>
    </w:pPr>
  </w:style>
  <w:style w:type="paragraph" w:customStyle="1" w:styleId="CMSPreamble">
    <w:name w:val="CMS Preamble"/>
    <w:next w:val="CMSPreambleA"/>
    <w:qFormat/>
    <w:rsid w:val="00751A23"/>
    <w:pPr>
      <w:suppressAutoHyphens/>
      <w:spacing w:before="240" w:after="120" w:line="300" w:lineRule="atLeast"/>
      <w:jc w:val="both"/>
    </w:pPr>
    <w:rPr>
      <w:rFonts w:asciiTheme="minorHAnsi"/>
      <w:b/>
      <w:caps/>
      <w:color w:val="000000"/>
      <w:szCs w:val="24"/>
      <w:lang w:val="en-GB"/>
    </w:rPr>
  </w:style>
  <w:style w:type="paragraph" w:customStyle="1" w:styleId="CMSPreambleA">
    <w:name w:val="CMS Preamble (A)"/>
    <w:qFormat/>
    <w:rsid w:val="00F57A18"/>
    <w:pPr>
      <w:numPr>
        <w:numId w:val="44"/>
      </w:numPr>
      <w:tabs>
        <w:tab w:val="clear" w:pos="851"/>
        <w:tab w:val="left" w:pos="850"/>
      </w:tabs>
      <w:suppressAutoHyphens/>
      <w:spacing w:before="120" w:after="120" w:line="300" w:lineRule="atLeast"/>
      <w:ind w:left="850" w:hanging="850"/>
      <w:jc w:val="both"/>
    </w:pPr>
    <w:rPr>
      <w:rFonts w:asciiTheme="minorHAnsi"/>
      <w:color w:val="000000"/>
      <w:szCs w:val="24"/>
      <w:lang w:val="en-GB"/>
    </w:rPr>
  </w:style>
  <w:style w:type="paragraph" w:customStyle="1" w:styleId="CMSSection">
    <w:name w:val="CMS Section"/>
    <w:next w:val="Normal"/>
    <w:qFormat/>
    <w:rsid w:val="00751A23"/>
    <w:pPr>
      <w:keepNext/>
      <w:suppressAutoHyphens/>
      <w:spacing w:before="240" w:after="120" w:line="300" w:lineRule="atLeast"/>
      <w:jc w:val="center"/>
    </w:pPr>
    <w:rPr>
      <w:rFonts w:asciiTheme="minorHAnsi"/>
      <w:b/>
      <w:caps/>
      <w:color w:val="000000"/>
      <w:szCs w:val="24"/>
      <w:lang w:val="en-GB"/>
    </w:rPr>
  </w:style>
  <w:style w:type="paragraph" w:customStyle="1" w:styleId="CMSInternalNote">
    <w:name w:val="CMS Internal Note"/>
    <w:next w:val="Normal"/>
    <w:qFormat/>
    <w:rsid w:val="00751A23"/>
    <w:pPr>
      <w:numPr>
        <w:numId w:val="17"/>
      </w:numPr>
      <w:pBdr>
        <w:top w:val="single" w:sz="4" w:space="2" w:color="000000" w:shadow="1"/>
        <w:left w:val="single" w:sz="4" w:space="4" w:color="000000" w:shadow="1"/>
        <w:bottom w:val="single" w:sz="4" w:space="4" w:color="000000" w:shadow="1"/>
        <w:right w:val="single" w:sz="4" w:space="4" w:color="000000" w:shadow="1"/>
      </w:pBdr>
      <w:tabs>
        <w:tab w:val="left" w:pos="2551"/>
      </w:tabs>
      <w:suppressAutoHyphens/>
      <w:spacing w:before="120" w:after="120" w:line="300" w:lineRule="atLeast"/>
      <w:ind w:left="2549" w:hanging="2549"/>
    </w:pPr>
    <w:rPr>
      <w:rFonts w:asciiTheme="minorHAnsi"/>
      <w:color w:val="FF0000"/>
      <w:szCs w:val="24"/>
      <w:lang w:val="en-GB"/>
    </w:rPr>
  </w:style>
  <w:style w:type="paragraph" w:customStyle="1" w:styleId="CMSParties">
    <w:name w:val="CMS Parties"/>
    <w:next w:val="CMSPartyRefered"/>
    <w:qFormat/>
    <w:rsid w:val="00751A23"/>
    <w:pPr>
      <w:numPr>
        <w:numId w:val="42"/>
      </w:numPr>
      <w:tabs>
        <w:tab w:val="clear" w:pos="851"/>
        <w:tab w:val="left" w:pos="850"/>
      </w:tabs>
      <w:suppressAutoHyphens/>
      <w:spacing w:before="120" w:after="120" w:line="300" w:lineRule="atLeast"/>
      <w:ind w:left="850" w:hanging="850"/>
      <w:jc w:val="both"/>
      <w:outlineLvl w:val="0"/>
    </w:pPr>
    <w:rPr>
      <w:rFonts w:asciiTheme="minorHAnsi"/>
      <w:color w:val="000000"/>
      <w:szCs w:val="24"/>
      <w:lang w:val="en-GB"/>
    </w:rPr>
  </w:style>
  <w:style w:type="paragraph" w:customStyle="1" w:styleId="CMSNote">
    <w:name w:val="CMS Note"/>
    <w:next w:val="Normal"/>
    <w:qFormat/>
    <w:rsid w:val="00751A23"/>
    <w:pPr>
      <w:numPr>
        <w:numId w:val="19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1701"/>
      </w:tabs>
      <w:suppressAutoHyphens/>
      <w:spacing w:before="120" w:after="120" w:line="300" w:lineRule="atLeast"/>
      <w:ind w:left="1699" w:hanging="1699"/>
    </w:pPr>
    <w:rPr>
      <w:rFonts w:asciiTheme="minorHAnsi"/>
      <w:b/>
      <w:i/>
      <w:color w:val="000000"/>
      <w:szCs w:val="24"/>
      <w:lang w:val="en-GB"/>
    </w:rPr>
  </w:style>
  <w:style w:type="paragraph" w:styleId="TableofFigures">
    <w:name w:val="table of figures"/>
    <w:basedOn w:val="Normal"/>
    <w:next w:val="Normal"/>
    <w:semiHidden/>
    <w:rsid w:val="00976C26"/>
  </w:style>
  <w:style w:type="paragraph" w:styleId="Caption">
    <w:name w:val="caption"/>
    <w:basedOn w:val="Normal"/>
    <w:next w:val="Normal"/>
    <w:semiHidden/>
    <w:rsid w:val="00976C26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976C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82D98"/>
    <w:rPr>
      <w:rFonts w:ascii="Tahoma" w:hAnsi="Tahoma" w:cs="Tahoma"/>
      <w:shd w:val="clear" w:color="auto" w:fill="000080"/>
      <w:lang w:val="en-GB"/>
    </w:rPr>
  </w:style>
  <w:style w:type="paragraph" w:styleId="EndnoteText">
    <w:name w:val="endnote text"/>
    <w:basedOn w:val="Normal"/>
    <w:link w:val="EndnoteTextChar"/>
    <w:semiHidden/>
    <w:rsid w:val="00976C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82D98"/>
    <w:rPr>
      <w:rFonts w:asciiTheme="minorHAnsi" w:hAnsiTheme="minorHAnsi"/>
      <w:lang w:val="en-GB"/>
    </w:rPr>
  </w:style>
  <w:style w:type="character" w:styleId="EndnoteReference">
    <w:name w:val="endnote reference"/>
    <w:basedOn w:val="DefaultParagraphFont"/>
    <w:semiHidden/>
    <w:rsid w:val="00976C2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335FD"/>
    <w:pPr>
      <w:adjustRightInd/>
      <w:snapToGrid/>
      <w:spacing w:before="0" w:after="0" w:line="240" w:lineRule="auto"/>
      <w:jc w:val="left"/>
    </w:pPr>
    <w:rPr>
      <w:rFonts w:eastAsiaTheme="minorHAnsi" w:cstheme="minorBid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2D98"/>
    <w:rPr>
      <w:rFonts w:eastAsiaTheme="minorHAnsi" w:cstheme="minorBidi"/>
      <w:sz w:val="16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976C26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976C26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976C26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976C26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976C26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976C26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976C26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976C26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976C26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976C26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976C26"/>
    <w:rPr>
      <w:rFonts w:ascii="Arial" w:hAnsi="Arial" w:cs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976C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D98"/>
    <w:rPr>
      <w:rFonts w:asciiTheme="minorHAnsi" w:hAnsiTheme="minorHAnsi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76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2D98"/>
    <w:rPr>
      <w:rFonts w:asciiTheme="minorHAnsi" w:hAnsiTheme="minorHAnsi"/>
      <w:b/>
      <w:bCs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976C26"/>
    <w:rPr>
      <w:sz w:val="16"/>
      <w:szCs w:val="16"/>
    </w:rPr>
  </w:style>
  <w:style w:type="paragraph" w:styleId="MacroText">
    <w:name w:val="macro"/>
    <w:link w:val="MacroTextChar"/>
    <w:semiHidden/>
    <w:rsid w:val="00976C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80" w:after="120" w:line="300" w:lineRule="atLeast"/>
      <w:jc w:val="both"/>
    </w:pPr>
    <w:rPr>
      <w:rFonts w:ascii="Courier New" w:hAnsi="Courier New" w:cs="Courier New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582D98"/>
    <w:rPr>
      <w:rFonts w:ascii="Courier New" w:hAnsi="Courier New" w:cs="Courier New"/>
      <w:lang w:val="en-GB"/>
    </w:rPr>
  </w:style>
  <w:style w:type="paragraph" w:styleId="TableofAuthorities">
    <w:name w:val="table of authorities"/>
    <w:basedOn w:val="Normal"/>
    <w:next w:val="Normal"/>
    <w:semiHidden/>
    <w:rsid w:val="00976C26"/>
    <w:pPr>
      <w:ind w:left="220" w:hanging="220"/>
    </w:pPr>
  </w:style>
  <w:style w:type="paragraph" w:styleId="TOAHeading">
    <w:name w:val="toa heading"/>
    <w:basedOn w:val="Normal"/>
    <w:next w:val="Normal"/>
    <w:semiHidden/>
    <w:rsid w:val="00976C26"/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link w:val="BalloonTextChar"/>
    <w:semiHidden/>
    <w:rsid w:val="00976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82D98"/>
    <w:rPr>
      <w:rFonts w:ascii="Tahoma" w:hAnsi="Tahoma" w:cs="Tahoma"/>
      <w:sz w:val="16"/>
      <w:szCs w:val="16"/>
      <w:lang w:val="en-GB"/>
    </w:rPr>
  </w:style>
  <w:style w:type="numbering" w:customStyle="1" w:styleId="CMS-Anmerkung">
    <w:name w:val="CMS-Anmerkung"/>
    <w:basedOn w:val="NoList"/>
    <w:uiPriority w:val="99"/>
    <w:semiHidden/>
    <w:rsid w:val="004C753B"/>
    <w:pPr>
      <w:numPr>
        <w:numId w:val="16"/>
      </w:numPr>
    </w:pPr>
  </w:style>
  <w:style w:type="numbering" w:customStyle="1" w:styleId="CMS-InternalNote">
    <w:name w:val="CMS-Internal Note"/>
    <w:uiPriority w:val="99"/>
    <w:semiHidden/>
    <w:rsid w:val="004C753B"/>
    <w:pPr>
      <w:numPr>
        <w:numId w:val="17"/>
      </w:numPr>
    </w:pPr>
  </w:style>
  <w:style w:type="numbering" w:customStyle="1" w:styleId="CMS-InternerHinweis">
    <w:name w:val="CMS-Interner Hinweis"/>
    <w:basedOn w:val="CMS-InternalNote"/>
    <w:uiPriority w:val="99"/>
    <w:semiHidden/>
    <w:rsid w:val="004C753B"/>
    <w:pPr>
      <w:numPr>
        <w:numId w:val="18"/>
      </w:numPr>
    </w:pPr>
  </w:style>
  <w:style w:type="numbering" w:customStyle="1" w:styleId="CMS-Note">
    <w:name w:val="CMS-Note"/>
    <w:basedOn w:val="NoList"/>
    <w:uiPriority w:val="99"/>
    <w:semiHidden/>
    <w:rsid w:val="00D542E7"/>
    <w:pPr>
      <w:numPr>
        <w:numId w:val="19"/>
      </w:numPr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2D98"/>
    <w:rPr>
      <w:rFonts w:asciiTheme="minorHAnsi" w:hAnsiTheme="minorHAnsi"/>
      <w:sz w:val="16"/>
      <w:szCs w:val="16"/>
      <w:lang w:val="en-GB"/>
    </w:rPr>
  </w:style>
  <w:style w:type="paragraph" w:customStyle="1" w:styleId="CMSQuote">
    <w:name w:val="CMS Quote"/>
    <w:next w:val="Normal"/>
    <w:semiHidden/>
    <w:rsid w:val="00E06C61"/>
    <w:pPr>
      <w:suppressAutoHyphens/>
      <w:spacing w:before="120" w:after="120"/>
      <w:ind w:left="850" w:right="1418"/>
      <w:jc w:val="both"/>
    </w:pPr>
    <w:rPr>
      <w:rFonts w:asciiTheme="minorHAnsi"/>
      <w:i/>
      <w:color w:val="000000"/>
      <w:szCs w:val="24"/>
      <w:lang w:val="en-GB"/>
    </w:rPr>
  </w:style>
  <w:style w:type="paragraph" w:customStyle="1" w:styleId="CMSSource">
    <w:name w:val="CMS Source"/>
    <w:next w:val="Normal"/>
    <w:semiHidden/>
    <w:rsid w:val="00E06C61"/>
    <w:pPr>
      <w:suppressAutoHyphens/>
      <w:spacing w:before="120" w:after="240"/>
      <w:ind w:left="1418" w:right="1418"/>
      <w:jc w:val="both"/>
    </w:pPr>
    <w:rPr>
      <w:rFonts w:asciiTheme="minorHAnsi"/>
      <w:color w:val="000000"/>
      <w:szCs w:val="24"/>
      <w:lang w:val="en-GB"/>
    </w:rPr>
  </w:style>
  <w:style w:type="paragraph" w:customStyle="1" w:styleId="CMSHeadline">
    <w:name w:val="CMS Headline"/>
    <w:next w:val="Normal"/>
    <w:qFormat/>
    <w:rsid w:val="00751A23"/>
    <w:pPr>
      <w:keepNext/>
      <w:suppressAutoHyphens/>
      <w:spacing w:before="240" w:after="120" w:line="300" w:lineRule="atLeast"/>
      <w:jc w:val="center"/>
    </w:pPr>
    <w:rPr>
      <w:rFonts w:eastAsia="Calibri"/>
      <w:b/>
      <w:caps/>
      <w:color w:val="000000"/>
      <w:lang w:val="en-GB" w:eastAsia="en-US"/>
    </w:rPr>
  </w:style>
  <w:style w:type="paragraph" w:customStyle="1" w:styleId="CMSNNHeading">
    <w:name w:val="CMS NN Heading"/>
    <w:qFormat/>
    <w:rsid w:val="00CC5BC5"/>
    <w:pPr>
      <w:keepNext/>
      <w:suppressAutoHyphens/>
      <w:spacing w:before="240" w:after="120" w:line="300" w:lineRule="atLeast"/>
      <w:ind w:left="850"/>
      <w:jc w:val="both"/>
    </w:pPr>
    <w:rPr>
      <w:rFonts w:asciiTheme="minorHAnsi"/>
      <w:b/>
      <w:i/>
      <w:color w:val="000000"/>
      <w:szCs w:val="24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C168C7"/>
    <w:pPr>
      <w:keepLines/>
      <w:adjustRightInd/>
      <w:snapToGri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0E1E37" w:themeColor="accent1" w:themeShade="BF"/>
      <w:kern w:val="0"/>
      <w:sz w:val="28"/>
      <w:szCs w:val="28"/>
      <w:lang w:eastAsia="en-US"/>
    </w:rPr>
  </w:style>
  <w:style w:type="paragraph" w:customStyle="1" w:styleId="CMSANDefinitions2">
    <w:name w:val="CMS AN Definitions 2"/>
    <w:qFormat/>
    <w:rsid w:val="001424D0"/>
    <w:pPr>
      <w:numPr>
        <w:ilvl w:val="1"/>
        <w:numId w:val="28"/>
      </w:numPr>
      <w:tabs>
        <w:tab w:val="left" w:pos="1985"/>
      </w:tabs>
      <w:suppressAutoHyphens/>
      <w:spacing w:before="120" w:after="120" w:line="300" w:lineRule="atLeast"/>
      <w:jc w:val="both"/>
      <w:outlineLvl w:val="1"/>
    </w:pPr>
    <w:rPr>
      <w:rFonts w:asciiTheme="minorHAnsi"/>
      <w:color w:val="000000"/>
      <w:szCs w:val="24"/>
      <w:lang w:val="en-GB"/>
    </w:rPr>
  </w:style>
  <w:style w:type="paragraph" w:customStyle="1" w:styleId="CMSANDefinitions3">
    <w:name w:val="CMS AN Definitions 3"/>
    <w:qFormat/>
    <w:rsid w:val="001424D0"/>
    <w:pPr>
      <w:numPr>
        <w:ilvl w:val="2"/>
        <w:numId w:val="28"/>
      </w:numPr>
      <w:tabs>
        <w:tab w:val="left" w:pos="2552"/>
      </w:tabs>
      <w:suppressAutoHyphens/>
      <w:spacing w:before="120" w:after="120" w:line="300" w:lineRule="atLeast"/>
      <w:jc w:val="both"/>
      <w:outlineLvl w:val="2"/>
    </w:pPr>
    <w:rPr>
      <w:rFonts w:asciiTheme="minorHAnsi"/>
      <w:color w:val="000000"/>
      <w:szCs w:val="24"/>
      <w:lang w:val="en-GB"/>
    </w:rPr>
  </w:style>
  <w:style w:type="paragraph" w:customStyle="1" w:styleId="CMSDraftCover">
    <w:name w:val="CMS DraftCover"/>
    <w:qFormat/>
    <w:rsid w:val="00751A23"/>
    <w:pPr>
      <w:suppressAutoHyphens/>
    </w:pPr>
    <w:rPr>
      <w:rFonts w:eastAsia="Calibri"/>
      <w:b/>
      <w:i/>
      <w:color w:val="FF0414"/>
      <w:szCs w:val="24"/>
      <w:lang w:val="en-GB" w:eastAsia="en-US"/>
    </w:rPr>
  </w:style>
  <w:style w:type="paragraph" w:customStyle="1" w:styleId="CMSDraft">
    <w:name w:val="CMS Draft"/>
    <w:qFormat/>
    <w:rsid w:val="00A31880"/>
    <w:pPr>
      <w:tabs>
        <w:tab w:val="center" w:pos="4536"/>
      </w:tabs>
      <w:suppressAutoHyphens/>
      <w:spacing w:before="120" w:after="120" w:line="300" w:lineRule="atLeast"/>
      <w:jc w:val="right"/>
    </w:pPr>
    <w:rPr>
      <w:rFonts w:asciiTheme="minorHAnsi"/>
      <w:b/>
      <w:i/>
      <w:color w:val="000000"/>
      <w:szCs w:val="24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582D98"/>
    <w:rPr>
      <w:rFonts w:asciiTheme="minorHAnsi" w:hAnsiTheme="minorHAnsi"/>
      <w:b/>
      <w:i/>
      <w:sz w:val="22"/>
      <w:szCs w:val="24"/>
      <w:lang w:val="en-GB"/>
    </w:rPr>
  </w:style>
  <w:style w:type="paragraph" w:customStyle="1" w:styleId="CMSPartyRefered">
    <w:name w:val="CMS PartyRefered"/>
    <w:next w:val="CMSParties"/>
    <w:qFormat/>
    <w:rsid w:val="00B11EC1"/>
    <w:pPr>
      <w:numPr>
        <w:ilvl w:val="1"/>
        <w:numId w:val="42"/>
      </w:numPr>
      <w:suppressAutoHyphens/>
      <w:spacing w:before="120" w:after="120" w:line="300" w:lineRule="atLeast"/>
      <w:jc w:val="right"/>
      <w:outlineLvl w:val="0"/>
    </w:pPr>
    <w:rPr>
      <w:rFonts w:asciiTheme="minorHAnsi"/>
      <w:color w:val="000000"/>
      <w:szCs w:val="24"/>
      <w:lang w:val="en-GB"/>
    </w:rPr>
  </w:style>
  <w:style w:type="paragraph" w:customStyle="1" w:styleId="CMSANIndent6">
    <w:name w:val="CMS AN Indent 6"/>
    <w:qFormat/>
    <w:rsid w:val="00393026"/>
    <w:pPr>
      <w:suppressAutoHyphens/>
      <w:spacing w:before="120" w:after="120" w:line="300" w:lineRule="atLeast"/>
      <w:ind w:left="3402"/>
      <w:jc w:val="both"/>
    </w:pPr>
    <w:rPr>
      <w:rFonts w:asciiTheme="minorHAnsi"/>
      <w:color w:val="000000"/>
      <w:szCs w:val="24"/>
      <w:lang w:val="en-GB"/>
    </w:rPr>
  </w:style>
  <w:style w:type="paragraph" w:customStyle="1" w:styleId="CMSCoverTitle">
    <w:name w:val="CMS CoverTitle"/>
    <w:qFormat/>
    <w:rsid w:val="00CC5BC5"/>
    <w:pPr>
      <w:pBdr>
        <w:top w:val="single" w:sz="4" w:space="30" w:color="auto"/>
        <w:bottom w:val="single" w:sz="4" w:space="30" w:color="auto"/>
      </w:pBdr>
      <w:suppressAutoHyphens/>
      <w:spacing w:before="120" w:after="120" w:line="340" w:lineRule="atLeast"/>
      <w:jc w:val="center"/>
    </w:pPr>
    <w:rPr>
      <w:rFonts w:eastAsia="Calibri"/>
      <w:b/>
      <w:caps/>
      <w:color w:val="000000"/>
      <w:lang w:val="en-GB" w:eastAsia="en-US"/>
    </w:rPr>
  </w:style>
  <w:style w:type="paragraph" w:customStyle="1" w:styleId="CMSANHeading2">
    <w:name w:val="CMS AN Heading 2"/>
    <w:qFormat/>
    <w:rsid w:val="001C5DDC"/>
    <w:pPr>
      <w:keepNext/>
      <w:numPr>
        <w:ilvl w:val="1"/>
        <w:numId w:val="45"/>
      </w:numPr>
      <w:suppressAutoHyphens/>
      <w:spacing w:before="240" w:after="120" w:line="300" w:lineRule="atLeast"/>
      <w:jc w:val="both"/>
      <w:outlineLvl w:val="1"/>
    </w:pPr>
    <w:rPr>
      <w:rFonts w:asciiTheme="majorHAnsi"/>
      <w:color w:val="000000"/>
      <w:szCs w:val="24"/>
      <w:lang w:val="en-GB"/>
    </w:rPr>
  </w:style>
  <w:style w:type="paragraph" w:customStyle="1" w:styleId="CMSANHeading3">
    <w:name w:val="CMS AN Heading 3"/>
    <w:qFormat/>
    <w:rsid w:val="001C5DDC"/>
    <w:pPr>
      <w:keepNext/>
      <w:numPr>
        <w:ilvl w:val="2"/>
        <w:numId w:val="45"/>
      </w:numPr>
      <w:suppressAutoHyphens/>
      <w:spacing w:before="240" w:after="120" w:line="300" w:lineRule="atLeast"/>
      <w:jc w:val="both"/>
      <w:outlineLvl w:val="2"/>
    </w:pPr>
    <w:rPr>
      <w:rFonts w:asciiTheme="majorHAnsi"/>
      <w:color w:val="000000"/>
      <w:szCs w:val="24"/>
      <w:lang w:val="en-GB"/>
    </w:rPr>
  </w:style>
  <w:style w:type="paragraph" w:customStyle="1" w:styleId="CMSANHeading4">
    <w:name w:val="CMS AN Heading 4"/>
    <w:qFormat/>
    <w:rsid w:val="001C5DDC"/>
    <w:pPr>
      <w:keepNext/>
      <w:numPr>
        <w:ilvl w:val="3"/>
        <w:numId w:val="45"/>
      </w:numPr>
      <w:suppressAutoHyphens/>
      <w:spacing w:before="240" w:after="120" w:line="300" w:lineRule="atLeast"/>
      <w:jc w:val="both"/>
      <w:outlineLvl w:val="3"/>
    </w:pPr>
    <w:rPr>
      <w:rFonts w:asciiTheme="majorHAnsi"/>
      <w:color w:val="000000"/>
      <w:szCs w:val="24"/>
      <w:lang w:val="en-GB"/>
    </w:rPr>
  </w:style>
  <w:style w:type="paragraph" w:customStyle="1" w:styleId="CMSANHeading5">
    <w:name w:val="CMS AN Heading 5"/>
    <w:qFormat/>
    <w:rsid w:val="001C5DDC"/>
    <w:pPr>
      <w:keepNext/>
      <w:numPr>
        <w:ilvl w:val="4"/>
        <w:numId w:val="45"/>
      </w:numPr>
      <w:suppressAutoHyphens/>
      <w:spacing w:before="240" w:after="120" w:line="300" w:lineRule="atLeast"/>
      <w:jc w:val="both"/>
      <w:outlineLvl w:val="4"/>
    </w:pPr>
    <w:rPr>
      <w:rFonts w:asciiTheme="majorHAnsi"/>
      <w:color w:val="000000"/>
      <w:szCs w:val="24"/>
      <w:lang w:val="en-GB"/>
    </w:rPr>
  </w:style>
  <w:style w:type="paragraph" w:customStyle="1" w:styleId="CMSANHeading6">
    <w:name w:val="CMS AN Heading 6"/>
    <w:qFormat/>
    <w:rsid w:val="001C5DDC"/>
    <w:pPr>
      <w:keepNext/>
      <w:numPr>
        <w:ilvl w:val="5"/>
        <w:numId w:val="45"/>
      </w:numPr>
      <w:suppressAutoHyphens/>
      <w:spacing w:before="240" w:after="120" w:line="300" w:lineRule="atLeast"/>
      <w:jc w:val="both"/>
      <w:outlineLvl w:val="5"/>
    </w:pPr>
    <w:rPr>
      <w:rFonts w:asciiTheme="majorHAnsi"/>
      <w:color w:val="00000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57237"/>
    <w:pPr>
      <w:numPr>
        <w:numId w:val="20"/>
      </w:numPr>
      <w:adjustRightInd/>
      <w:snapToGrid/>
      <w:spacing w:before="0" w:after="200" w:line="276" w:lineRule="auto"/>
      <w:contextualSpacing/>
      <w:jc w:val="left"/>
    </w:pPr>
    <w:rPr>
      <w:rFonts w:eastAsiaTheme="minorHAnsi" w:cstheme="minorBidi"/>
      <w:lang w:eastAsia="en-US"/>
    </w:rPr>
  </w:style>
  <w:style w:type="numbering" w:customStyle="1" w:styleId="CMS-ANHeading">
    <w:name w:val="CMS-AN Heading"/>
    <w:uiPriority w:val="99"/>
    <w:semiHidden/>
    <w:rsid w:val="001C5DDC"/>
    <w:pPr>
      <w:numPr>
        <w:numId w:val="22"/>
      </w:numPr>
    </w:pPr>
  </w:style>
  <w:style w:type="paragraph" w:customStyle="1" w:styleId="CMSBAFIndent1">
    <w:name w:val="CMS BAF Indent 1"/>
    <w:semiHidden/>
    <w:rsid w:val="00FC5D1A"/>
    <w:pPr>
      <w:suppressAutoHyphens/>
      <w:spacing w:before="120" w:after="120" w:line="300" w:lineRule="atLeast"/>
      <w:ind w:left="567"/>
      <w:jc w:val="both"/>
    </w:pPr>
    <w:rPr>
      <w:rFonts w:asciiTheme="minorHAnsi"/>
      <w:color w:val="000000"/>
      <w:szCs w:val="24"/>
      <w:lang w:val="en-GB"/>
    </w:rPr>
  </w:style>
  <w:style w:type="paragraph" w:customStyle="1" w:styleId="CMSBAFHeading1">
    <w:name w:val="CMS BAF Heading 1"/>
    <w:next w:val="CMSBAFHeading2"/>
    <w:semiHidden/>
    <w:rsid w:val="00751A23"/>
    <w:pPr>
      <w:keepNext/>
      <w:numPr>
        <w:numId w:val="9"/>
      </w:numPr>
      <w:suppressAutoHyphens/>
      <w:spacing w:before="240" w:after="120" w:line="300" w:lineRule="atLeast"/>
      <w:ind w:left="562" w:hanging="562"/>
      <w:jc w:val="both"/>
      <w:outlineLvl w:val="0"/>
    </w:pPr>
    <w:rPr>
      <w:rFonts w:asciiTheme="majorHAnsi"/>
      <w:b/>
      <w:caps/>
      <w:color w:val="000000"/>
      <w:szCs w:val="24"/>
      <w:lang w:val="en-GB"/>
    </w:rPr>
  </w:style>
  <w:style w:type="paragraph" w:customStyle="1" w:styleId="CMSBAFHeading2">
    <w:name w:val="CMS BAF Heading 2"/>
    <w:semiHidden/>
    <w:rsid w:val="00EB64CB"/>
    <w:pPr>
      <w:keepNext/>
      <w:numPr>
        <w:ilvl w:val="1"/>
        <w:numId w:val="9"/>
      </w:numPr>
      <w:suppressAutoHyphens/>
      <w:spacing w:before="120" w:after="120" w:line="300" w:lineRule="atLeast"/>
      <w:jc w:val="both"/>
      <w:outlineLvl w:val="1"/>
    </w:pPr>
    <w:rPr>
      <w:rFonts w:asciiTheme="majorHAnsi"/>
      <w:color w:val="000000"/>
      <w:szCs w:val="24"/>
      <w:lang w:val="en-GB"/>
    </w:rPr>
  </w:style>
  <w:style w:type="paragraph" w:customStyle="1" w:styleId="CMSBAFHeading3">
    <w:name w:val="CMS BAF Heading 3"/>
    <w:semiHidden/>
    <w:rsid w:val="00EB64CB"/>
    <w:pPr>
      <w:keepNext/>
      <w:numPr>
        <w:ilvl w:val="2"/>
        <w:numId w:val="9"/>
      </w:numPr>
      <w:suppressAutoHyphens/>
      <w:spacing w:before="120" w:after="120" w:line="300" w:lineRule="atLeast"/>
      <w:jc w:val="both"/>
      <w:outlineLvl w:val="2"/>
    </w:pPr>
    <w:rPr>
      <w:rFonts w:asciiTheme="majorHAnsi"/>
      <w:color w:val="000000"/>
      <w:szCs w:val="24"/>
      <w:lang w:val="en-GB"/>
    </w:rPr>
  </w:style>
  <w:style w:type="paragraph" w:customStyle="1" w:styleId="CMSBAFHeading4">
    <w:name w:val="CMS BAF Heading 4"/>
    <w:semiHidden/>
    <w:rsid w:val="00EC2227"/>
    <w:pPr>
      <w:keepNext/>
      <w:numPr>
        <w:ilvl w:val="3"/>
        <w:numId w:val="9"/>
      </w:numPr>
      <w:suppressAutoHyphens/>
      <w:spacing w:before="120" w:after="120" w:line="300" w:lineRule="atLeast"/>
      <w:jc w:val="both"/>
      <w:outlineLvl w:val="3"/>
    </w:pPr>
    <w:rPr>
      <w:rFonts w:asciiTheme="majorHAnsi"/>
      <w:color w:val="000000"/>
      <w:szCs w:val="24"/>
      <w:lang w:val="en-GB"/>
    </w:rPr>
  </w:style>
  <w:style w:type="paragraph" w:customStyle="1" w:styleId="CMSBAFHeading5">
    <w:name w:val="CMS BAF Heading 5"/>
    <w:semiHidden/>
    <w:rsid w:val="00EC2227"/>
    <w:pPr>
      <w:keepNext/>
      <w:numPr>
        <w:ilvl w:val="4"/>
        <w:numId w:val="9"/>
      </w:numPr>
      <w:suppressAutoHyphens/>
      <w:spacing w:before="120" w:after="120" w:line="300" w:lineRule="atLeast"/>
      <w:jc w:val="both"/>
      <w:outlineLvl w:val="5"/>
    </w:pPr>
    <w:rPr>
      <w:rFonts w:asciiTheme="majorHAnsi"/>
      <w:color w:val="000000"/>
      <w:szCs w:val="24"/>
      <w:lang w:val="en-GB"/>
    </w:rPr>
  </w:style>
  <w:style w:type="paragraph" w:customStyle="1" w:styleId="CMSBAFHeading6">
    <w:name w:val="CMS BAF Heading 6"/>
    <w:semiHidden/>
    <w:rsid w:val="00EC2227"/>
    <w:pPr>
      <w:keepNext/>
      <w:numPr>
        <w:ilvl w:val="5"/>
        <w:numId w:val="9"/>
      </w:numPr>
      <w:suppressAutoHyphens/>
      <w:spacing w:before="120" w:after="120" w:line="300" w:lineRule="atLeast"/>
      <w:jc w:val="both"/>
      <w:outlineLvl w:val="5"/>
    </w:pPr>
    <w:rPr>
      <w:rFonts w:asciiTheme="majorHAnsi"/>
      <w:color w:val="000000"/>
      <w:szCs w:val="24"/>
      <w:lang w:val="en-GB"/>
    </w:rPr>
  </w:style>
  <w:style w:type="paragraph" w:customStyle="1" w:styleId="CMSANExhibit1">
    <w:name w:val="CMS AN Exhibit 1"/>
    <w:next w:val="Normal"/>
    <w:qFormat/>
    <w:rsid w:val="00703190"/>
    <w:pPr>
      <w:keepNext/>
      <w:pageBreakBefore/>
      <w:numPr>
        <w:numId w:val="50"/>
      </w:numPr>
      <w:suppressAutoHyphens/>
      <w:spacing w:after="240" w:line="300" w:lineRule="atLeast"/>
      <w:jc w:val="center"/>
    </w:pPr>
    <w:rPr>
      <w:rFonts w:asciiTheme="minorHAnsi"/>
      <w:b/>
      <w:caps/>
      <w:color w:val="000000"/>
      <w:szCs w:val="24"/>
      <w:lang w:val="en-GB"/>
    </w:rPr>
  </w:style>
  <w:style w:type="paragraph" w:customStyle="1" w:styleId="CMSANExhibit2">
    <w:name w:val="CMS AN Exhibit 2"/>
    <w:next w:val="Normal"/>
    <w:qFormat/>
    <w:rsid w:val="00703190"/>
    <w:pPr>
      <w:keepNext/>
      <w:numPr>
        <w:ilvl w:val="1"/>
        <w:numId w:val="50"/>
      </w:numPr>
      <w:suppressAutoHyphens/>
      <w:spacing w:before="240" w:after="120" w:line="300" w:lineRule="atLeast"/>
      <w:jc w:val="center"/>
    </w:pPr>
    <w:rPr>
      <w:rFonts w:asciiTheme="minorHAnsi"/>
      <w:b/>
      <w:color w:val="000000"/>
      <w:szCs w:val="24"/>
      <w:lang w:val="en-GB"/>
    </w:rPr>
  </w:style>
  <w:style w:type="paragraph" w:customStyle="1" w:styleId="CMSANExhibit3">
    <w:name w:val="CMS AN Exhibit 3"/>
    <w:next w:val="Normal"/>
    <w:qFormat/>
    <w:rsid w:val="00703190"/>
    <w:pPr>
      <w:keepNext/>
      <w:numPr>
        <w:ilvl w:val="2"/>
        <w:numId w:val="50"/>
      </w:numPr>
      <w:suppressAutoHyphens/>
      <w:spacing w:before="240" w:after="120" w:line="300" w:lineRule="atLeast"/>
      <w:jc w:val="center"/>
    </w:pPr>
    <w:rPr>
      <w:rFonts w:asciiTheme="minorHAnsi"/>
      <w:b/>
      <w:color w:val="000000"/>
      <w:szCs w:val="24"/>
      <w:lang w:val="en-GB"/>
    </w:rPr>
  </w:style>
  <w:style w:type="paragraph" w:customStyle="1" w:styleId="CMSANExhibit4">
    <w:name w:val="CMS AN Exhibit 4"/>
    <w:next w:val="CMSANExhibit5"/>
    <w:qFormat/>
    <w:rsid w:val="00703190"/>
    <w:pPr>
      <w:keepNext/>
      <w:numPr>
        <w:ilvl w:val="3"/>
        <w:numId w:val="50"/>
      </w:numPr>
      <w:suppressAutoHyphens/>
      <w:spacing w:before="240" w:after="120" w:line="300" w:lineRule="atLeast"/>
      <w:jc w:val="both"/>
      <w:outlineLvl w:val="0"/>
    </w:pPr>
    <w:rPr>
      <w:rFonts w:asciiTheme="majorHAnsi"/>
      <w:b/>
      <w:caps/>
      <w:color w:val="000000"/>
      <w:szCs w:val="24"/>
      <w:lang w:val="en-GB"/>
    </w:rPr>
  </w:style>
  <w:style w:type="paragraph" w:customStyle="1" w:styleId="CMSANExhibit5">
    <w:name w:val="CMS AN Exhibit 5"/>
    <w:qFormat/>
    <w:rsid w:val="00703190"/>
    <w:pPr>
      <w:keepNext/>
      <w:numPr>
        <w:ilvl w:val="4"/>
        <w:numId w:val="50"/>
      </w:numPr>
      <w:suppressAutoHyphens/>
      <w:spacing w:before="240" w:after="120" w:line="300" w:lineRule="atLeast"/>
      <w:jc w:val="both"/>
      <w:outlineLvl w:val="1"/>
    </w:pPr>
    <w:rPr>
      <w:rFonts w:asciiTheme="majorHAnsi"/>
      <w:color w:val="000000"/>
      <w:szCs w:val="24"/>
      <w:lang w:val="en-GB"/>
    </w:rPr>
  </w:style>
  <w:style w:type="paragraph" w:customStyle="1" w:styleId="CMSANExhibit6">
    <w:name w:val="CMS AN Exhibit 6"/>
    <w:qFormat/>
    <w:rsid w:val="00703190"/>
    <w:pPr>
      <w:keepNext/>
      <w:numPr>
        <w:ilvl w:val="5"/>
        <w:numId w:val="50"/>
      </w:numPr>
      <w:suppressAutoHyphens/>
      <w:spacing w:before="240" w:after="120" w:line="300" w:lineRule="atLeast"/>
      <w:jc w:val="both"/>
      <w:outlineLvl w:val="2"/>
    </w:pPr>
    <w:rPr>
      <w:rFonts w:asciiTheme="majorHAnsi"/>
      <w:color w:val="000000"/>
      <w:szCs w:val="24"/>
      <w:lang w:val="en-GB"/>
    </w:rPr>
  </w:style>
  <w:style w:type="paragraph" w:customStyle="1" w:styleId="CMSANExhibit7">
    <w:name w:val="CMS AN Exhibit 7"/>
    <w:qFormat/>
    <w:rsid w:val="00703190"/>
    <w:pPr>
      <w:keepNext/>
      <w:numPr>
        <w:ilvl w:val="6"/>
        <w:numId w:val="50"/>
      </w:numPr>
      <w:suppressAutoHyphens/>
      <w:spacing w:before="240" w:after="120" w:line="300" w:lineRule="atLeast"/>
      <w:jc w:val="both"/>
      <w:outlineLvl w:val="3"/>
    </w:pPr>
    <w:rPr>
      <w:rFonts w:asciiTheme="majorHAnsi"/>
      <w:color w:val="000000"/>
      <w:szCs w:val="24"/>
      <w:lang w:val="en-GB"/>
    </w:rPr>
  </w:style>
  <w:style w:type="paragraph" w:customStyle="1" w:styleId="CMSANSchedule1">
    <w:name w:val="CMS AN Schedule 1"/>
    <w:next w:val="Normal"/>
    <w:qFormat/>
    <w:rsid w:val="00EB755C"/>
    <w:pPr>
      <w:keepNext/>
      <w:pageBreakBefore/>
      <w:numPr>
        <w:numId w:val="40"/>
      </w:numPr>
      <w:suppressAutoHyphens/>
      <w:spacing w:after="240" w:line="300" w:lineRule="atLeast"/>
      <w:jc w:val="center"/>
    </w:pPr>
    <w:rPr>
      <w:rFonts w:asciiTheme="minorHAnsi"/>
      <w:b/>
      <w:caps/>
      <w:color w:val="000000"/>
      <w:szCs w:val="24"/>
      <w:lang w:val="en-GB"/>
    </w:rPr>
  </w:style>
  <w:style w:type="paragraph" w:customStyle="1" w:styleId="CMSANSchedule2">
    <w:name w:val="CMS AN Schedule 2"/>
    <w:next w:val="Normal"/>
    <w:qFormat/>
    <w:rsid w:val="00276070"/>
    <w:pPr>
      <w:keepNext/>
      <w:numPr>
        <w:ilvl w:val="1"/>
        <w:numId w:val="40"/>
      </w:numPr>
      <w:suppressAutoHyphens/>
      <w:spacing w:before="240" w:after="120" w:line="300" w:lineRule="atLeast"/>
      <w:jc w:val="center"/>
    </w:pPr>
    <w:rPr>
      <w:rFonts w:asciiTheme="minorHAnsi"/>
      <w:b/>
      <w:color w:val="000000"/>
      <w:szCs w:val="24"/>
      <w:lang w:val="en-GB"/>
    </w:rPr>
  </w:style>
  <w:style w:type="paragraph" w:customStyle="1" w:styleId="CMSANSchedule3">
    <w:name w:val="CMS AN Schedule 3"/>
    <w:next w:val="Normal"/>
    <w:qFormat/>
    <w:rsid w:val="00276070"/>
    <w:pPr>
      <w:keepNext/>
      <w:numPr>
        <w:ilvl w:val="2"/>
        <w:numId w:val="40"/>
      </w:numPr>
      <w:suppressAutoHyphens/>
      <w:spacing w:before="240" w:after="120" w:line="300" w:lineRule="atLeast"/>
      <w:jc w:val="center"/>
    </w:pPr>
    <w:rPr>
      <w:rFonts w:asciiTheme="minorHAnsi"/>
      <w:b/>
      <w:color w:val="000000"/>
      <w:szCs w:val="24"/>
      <w:lang w:val="en-GB"/>
    </w:rPr>
  </w:style>
  <w:style w:type="paragraph" w:customStyle="1" w:styleId="CMSANSchedule4">
    <w:name w:val="CMS AN Schedule 4"/>
    <w:next w:val="CMSANSchedule5"/>
    <w:qFormat/>
    <w:rsid w:val="00276070"/>
    <w:pPr>
      <w:keepNext/>
      <w:numPr>
        <w:ilvl w:val="3"/>
        <w:numId w:val="40"/>
      </w:numPr>
      <w:suppressAutoHyphens/>
      <w:spacing w:before="240" w:after="120" w:line="300" w:lineRule="atLeast"/>
      <w:ind w:left="850" w:hanging="850"/>
      <w:jc w:val="both"/>
      <w:outlineLvl w:val="0"/>
    </w:pPr>
    <w:rPr>
      <w:rFonts w:asciiTheme="majorHAnsi"/>
      <w:b/>
      <w:caps/>
      <w:color w:val="000000"/>
      <w:szCs w:val="24"/>
      <w:lang w:val="en-GB"/>
    </w:rPr>
  </w:style>
  <w:style w:type="paragraph" w:customStyle="1" w:styleId="CMSANSchedule5">
    <w:name w:val="CMS AN Schedule 5"/>
    <w:qFormat/>
    <w:rsid w:val="00980B7A"/>
    <w:pPr>
      <w:keepNext/>
      <w:numPr>
        <w:ilvl w:val="4"/>
        <w:numId w:val="40"/>
      </w:numPr>
      <w:suppressAutoHyphens/>
      <w:spacing w:before="240" w:after="120" w:line="300" w:lineRule="atLeast"/>
      <w:jc w:val="both"/>
      <w:outlineLvl w:val="1"/>
    </w:pPr>
    <w:rPr>
      <w:rFonts w:asciiTheme="majorHAnsi"/>
      <w:color w:val="000000"/>
      <w:szCs w:val="24"/>
      <w:lang w:val="en-GB"/>
    </w:rPr>
  </w:style>
  <w:style w:type="paragraph" w:customStyle="1" w:styleId="CMSANSchedule6">
    <w:name w:val="CMS AN Schedule 6"/>
    <w:qFormat/>
    <w:rsid w:val="00980B7A"/>
    <w:pPr>
      <w:keepNext/>
      <w:numPr>
        <w:ilvl w:val="5"/>
        <w:numId w:val="40"/>
      </w:numPr>
      <w:suppressAutoHyphens/>
      <w:spacing w:before="240" w:after="120" w:line="300" w:lineRule="atLeast"/>
      <w:jc w:val="both"/>
      <w:outlineLvl w:val="2"/>
    </w:pPr>
    <w:rPr>
      <w:rFonts w:asciiTheme="majorHAnsi"/>
      <w:color w:val="000000"/>
      <w:szCs w:val="24"/>
      <w:lang w:val="en-GB"/>
    </w:rPr>
  </w:style>
  <w:style w:type="paragraph" w:customStyle="1" w:styleId="CMSANSchedule7">
    <w:name w:val="CMS AN Schedule 7"/>
    <w:qFormat/>
    <w:rsid w:val="00FB6E82"/>
    <w:pPr>
      <w:keepNext/>
      <w:numPr>
        <w:ilvl w:val="6"/>
        <w:numId w:val="40"/>
      </w:numPr>
      <w:suppressAutoHyphens/>
      <w:spacing w:before="240" w:after="120" w:line="300" w:lineRule="atLeast"/>
      <w:jc w:val="both"/>
      <w:outlineLvl w:val="3"/>
    </w:pPr>
    <w:rPr>
      <w:rFonts w:asciiTheme="majorHAnsi"/>
      <w:color w:val="000000"/>
      <w:szCs w:val="24"/>
      <w:lang w:val="en-GB"/>
    </w:rPr>
  </w:style>
  <w:style w:type="paragraph" w:customStyle="1" w:styleId="CMSBAFExhibit1">
    <w:name w:val="CMS BAF Exhibit 1"/>
    <w:next w:val="Normal"/>
    <w:semiHidden/>
    <w:rsid w:val="00751A23"/>
    <w:pPr>
      <w:keepNext/>
      <w:pageBreakBefore/>
      <w:numPr>
        <w:numId w:val="39"/>
      </w:numPr>
      <w:suppressAutoHyphens/>
      <w:spacing w:after="240" w:line="300" w:lineRule="atLeast"/>
      <w:jc w:val="center"/>
    </w:pPr>
    <w:rPr>
      <w:rFonts w:asciiTheme="minorHAnsi"/>
      <w:b/>
      <w:caps/>
      <w:color w:val="000000"/>
      <w:szCs w:val="24"/>
      <w:lang w:val="en-GB"/>
    </w:rPr>
  </w:style>
  <w:style w:type="paragraph" w:customStyle="1" w:styleId="CMSBAFExhibit2">
    <w:name w:val="CMS BAF Exhibit 2"/>
    <w:next w:val="Normal"/>
    <w:semiHidden/>
    <w:rsid w:val="00751A23"/>
    <w:pPr>
      <w:keepNext/>
      <w:numPr>
        <w:ilvl w:val="1"/>
        <w:numId w:val="39"/>
      </w:numPr>
      <w:suppressAutoHyphens/>
      <w:spacing w:before="240" w:after="120" w:line="300" w:lineRule="atLeast"/>
      <w:jc w:val="center"/>
    </w:pPr>
    <w:rPr>
      <w:rFonts w:asciiTheme="minorHAnsi"/>
      <w:b/>
      <w:color w:val="000000"/>
      <w:szCs w:val="24"/>
      <w:lang w:val="en-GB"/>
    </w:rPr>
  </w:style>
  <w:style w:type="paragraph" w:customStyle="1" w:styleId="CMSBAFExhibit3">
    <w:name w:val="CMS BAF Exhibit 3"/>
    <w:next w:val="Normal"/>
    <w:semiHidden/>
    <w:rsid w:val="00751A23"/>
    <w:pPr>
      <w:keepNext/>
      <w:numPr>
        <w:ilvl w:val="2"/>
        <w:numId w:val="39"/>
      </w:numPr>
      <w:suppressAutoHyphens/>
      <w:spacing w:before="240" w:after="120" w:line="300" w:lineRule="atLeast"/>
      <w:jc w:val="center"/>
    </w:pPr>
    <w:rPr>
      <w:rFonts w:asciiTheme="minorHAnsi"/>
      <w:b/>
      <w:color w:val="000000"/>
      <w:szCs w:val="24"/>
      <w:lang w:val="en-GB"/>
    </w:rPr>
  </w:style>
  <w:style w:type="paragraph" w:customStyle="1" w:styleId="CMSBAFExhibit4">
    <w:name w:val="CMS BAF Exhibit 4"/>
    <w:next w:val="CMSBAFExhibit5"/>
    <w:semiHidden/>
    <w:rsid w:val="00751A23"/>
    <w:pPr>
      <w:keepNext/>
      <w:numPr>
        <w:ilvl w:val="3"/>
        <w:numId w:val="39"/>
      </w:numPr>
      <w:suppressAutoHyphens/>
      <w:spacing w:before="240" w:after="120" w:line="300" w:lineRule="atLeast"/>
      <w:ind w:left="562" w:hanging="562"/>
      <w:jc w:val="both"/>
    </w:pPr>
    <w:rPr>
      <w:rFonts w:asciiTheme="majorHAnsi"/>
      <w:b/>
      <w:caps/>
      <w:color w:val="000000"/>
      <w:szCs w:val="24"/>
      <w:lang w:val="en-GB"/>
    </w:rPr>
  </w:style>
  <w:style w:type="paragraph" w:customStyle="1" w:styleId="CMSBAFExhibit5">
    <w:name w:val="CMS BAF Exhibit 5"/>
    <w:semiHidden/>
    <w:rsid w:val="005F1EE5"/>
    <w:pPr>
      <w:keepNext/>
      <w:numPr>
        <w:ilvl w:val="4"/>
        <w:numId w:val="39"/>
      </w:numPr>
      <w:suppressAutoHyphens/>
      <w:spacing w:before="120" w:after="120" w:line="300" w:lineRule="atLeast"/>
      <w:jc w:val="both"/>
    </w:pPr>
    <w:rPr>
      <w:rFonts w:asciiTheme="majorHAnsi"/>
      <w:color w:val="000000"/>
      <w:szCs w:val="24"/>
      <w:lang w:val="en-GB"/>
    </w:rPr>
  </w:style>
  <w:style w:type="paragraph" w:customStyle="1" w:styleId="CMSBAFExhibit6">
    <w:name w:val="CMS BAF Exhibit 6"/>
    <w:semiHidden/>
    <w:rsid w:val="005F1EE5"/>
    <w:pPr>
      <w:keepNext/>
      <w:numPr>
        <w:ilvl w:val="5"/>
        <w:numId w:val="39"/>
      </w:numPr>
      <w:suppressAutoHyphens/>
      <w:spacing w:before="120" w:after="120" w:line="300" w:lineRule="atLeast"/>
      <w:jc w:val="both"/>
    </w:pPr>
    <w:rPr>
      <w:rFonts w:asciiTheme="majorHAnsi"/>
      <w:color w:val="000000"/>
      <w:szCs w:val="24"/>
      <w:lang w:val="en-GB"/>
    </w:rPr>
  </w:style>
  <w:style w:type="paragraph" w:customStyle="1" w:styleId="CMSBAFExhibit7">
    <w:name w:val="CMS BAF Exhibit 7"/>
    <w:semiHidden/>
    <w:rsid w:val="005F1EE5"/>
    <w:pPr>
      <w:keepNext/>
      <w:numPr>
        <w:ilvl w:val="6"/>
        <w:numId w:val="39"/>
      </w:numPr>
      <w:suppressAutoHyphens/>
      <w:spacing w:before="120" w:after="120" w:line="300" w:lineRule="atLeast"/>
      <w:jc w:val="both"/>
    </w:pPr>
    <w:rPr>
      <w:rFonts w:asciiTheme="majorHAnsi"/>
      <w:color w:val="000000"/>
      <w:szCs w:val="24"/>
      <w:lang w:val="en-GB"/>
    </w:rPr>
  </w:style>
  <w:style w:type="paragraph" w:customStyle="1" w:styleId="CMSBAFSchedule1">
    <w:name w:val="CMS BAF Schedule 1"/>
    <w:next w:val="Normal"/>
    <w:semiHidden/>
    <w:rsid w:val="00751A23"/>
    <w:pPr>
      <w:keepNext/>
      <w:pageBreakBefore/>
      <w:numPr>
        <w:numId w:val="38"/>
      </w:numPr>
      <w:suppressAutoHyphens/>
      <w:spacing w:after="240" w:line="300" w:lineRule="atLeast"/>
      <w:jc w:val="center"/>
    </w:pPr>
    <w:rPr>
      <w:rFonts w:asciiTheme="minorHAnsi"/>
      <w:b/>
      <w:caps/>
      <w:color w:val="000000"/>
      <w:szCs w:val="24"/>
      <w:lang w:val="en-GB"/>
    </w:rPr>
  </w:style>
  <w:style w:type="paragraph" w:customStyle="1" w:styleId="CMSBAFSchedule2">
    <w:name w:val="CMS BAF Schedule 2"/>
    <w:next w:val="Normal"/>
    <w:semiHidden/>
    <w:rsid w:val="00751A23"/>
    <w:pPr>
      <w:keepNext/>
      <w:numPr>
        <w:ilvl w:val="1"/>
        <w:numId w:val="38"/>
      </w:numPr>
      <w:suppressAutoHyphens/>
      <w:spacing w:before="240" w:after="120" w:line="300" w:lineRule="atLeast"/>
      <w:jc w:val="center"/>
    </w:pPr>
    <w:rPr>
      <w:rFonts w:asciiTheme="minorHAnsi"/>
      <w:b/>
      <w:color w:val="000000"/>
      <w:szCs w:val="24"/>
      <w:lang w:val="en-GB"/>
    </w:rPr>
  </w:style>
  <w:style w:type="paragraph" w:customStyle="1" w:styleId="CMSBAFSchedule3">
    <w:name w:val="CMS BAF Schedule 3"/>
    <w:next w:val="Normal"/>
    <w:semiHidden/>
    <w:rsid w:val="00751A23"/>
    <w:pPr>
      <w:keepNext/>
      <w:numPr>
        <w:ilvl w:val="2"/>
        <w:numId w:val="38"/>
      </w:numPr>
      <w:suppressAutoHyphens/>
      <w:spacing w:before="240" w:after="120" w:line="300" w:lineRule="atLeast"/>
      <w:jc w:val="center"/>
    </w:pPr>
    <w:rPr>
      <w:rFonts w:asciiTheme="minorHAnsi"/>
      <w:b/>
      <w:color w:val="000000"/>
      <w:szCs w:val="24"/>
      <w:lang w:val="en-GB"/>
    </w:rPr>
  </w:style>
  <w:style w:type="paragraph" w:customStyle="1" w:styleId="CMSBAFSchedule4">
    <w:name w:val="CMS BAF Schedule 4"/>
    <w:next w:val="CMSBAFSchedule5"/>
    <w:semiHidden/>
    <w:rsid w:val="00751A23"/>
    <w:pPr>
      <w:keepNext/>
      <w:numPr>
        <w:ilvl w:val="3"/>
        <w:numId w:val="38"/>
      </w:numPr>
      <w:suppressAutoHyphens/>
      <w:spacing w:before="240" w:after="120" w:line="300" w:lineRule="atLeast"/>
      <w:ind w:left="562" w:hanging="562"/>
      <w:jc w:val="both"/>
    </w:pPr>
    <w:rPr>
      <w:rFonts w:asciiTheme="majorHAnsi"/>
      <w:b/>
      <w:caps/>
      <w:color w:val="000000"/>
      <w:szCs w:val="24"/>
      <w:lang w:val="en-GB"/>
    </w:rPr>
  </w:style>
  <w:style w:type="paragraph" w:customStyle="1" w:styleId="CMSBAFSchedule5">
    <w:name w:val="CMS BAF Schedule 5"/>
    <w:semiHidden/>
    <w:rsid w:val="006910EC"/>
    <w:pPr>
      <w:keepNext/>
      <w:numPr>
        <w:ilvl w:val="4"/>
        <w:numId w:val="38"/>
      </w:numPr>
      <w:suppressAutoHyphens/>
      <w:spacing w:before="120" w:after="120" w:line="300" w:lineRule="atLeast"/>
      <w:jc w:val="both"/>
    </w:pPr>
    <w:rPr>
      <w:rFonts w:asciiTheme="majorHAnsi"/>
      <w:color w:val="000000"/>
      <w:szCs w:val="24"/>
      <w:lang w:val="en-GB"/>
    </w:rPr>
  </w:style>
  <w:style w:type="paragraph" w:customStyle="1" w:styleId="CMSBAFSchedule6">
    <w:name w:val="CMS BAF Schedule 6"/>
    <w:semiHidden/>
    <w:rsid w:val="006910EC"/>
    <w:pPr>
      <w:keepNext/>
      <w:numPr>
        <w:ilvl w:val="5"/>
        <w:numId w:val="38"/>
      </w:numPr>
      <w:suppressAutoHyphens/>
      <w:spacing w:before="120" w:after="120" w:line="300" w:lineRule="atLeast"/>
      <w:jc w:val="both"/>
    </w:pPr>
    <w:rPr>
      <w:rFonts w:asciiTheme="majorHAnsi"/>
      <w:color w:val="000000"/>
      <w:szCs w:val="24"/>
      <w:lang w:val="en-GB"/>
    </w:rPr>
  </w:style>
  <w:style w:type="paragraph" w:customStyle="1" w:styleId="CMSBAFSchedule7">
    <w:name w:val="CMS BAF Schedule 7"/>
    <w:semiHidden/>
    <w:rsid w:val="006910EC"/>
    <w:pPr>
      <w:keepNext/>
      <w:numPr>
        <w:ilvl w:val="6"/>
        <w:numId w:val="38"/>
      </w:numPr>
      <w:suppressAutoHyphens/>
      <w:spacing w:before="120" w:after="120" w:line="300" w:lineRule="atLeast"/>
      <w:jc w:val="both"/>
    </w:pPr>
    <w:rPr>
      <w:rFonts w:asciiTheme="majorHAnsi"/>
      <w:color w:val="000000"/>
      <w:szCs w:val="24"/>
      <w:lang w:val="en-GB"/>
    </w:rPr>
  </w:style>
  <w:style w:type="numbering" w:customStyle="1" w:styleId="CMS-ANExhibit">
    <w:name w:val="CMS-AN Exhibit"/>
    <w:semiHidden/>
    <w:rsid w:val="00703190"/>
    <w:pPr>
      <w:numPr>
        <w:numId w:val="25"/>
      </w:numPr>
    </w:pPr>
  </w:style>
  <w:style w:type="numbering" w:customStyle="1" w:styleId="CMS-ANSchedule">
    <w:name w:val="CMS-AN Schedule"/>
    <w:semiHidden/>
    <w:rsid w:val="00980B7A"/>
    <w:pPr>
      <w:numPr>
        <w:numId w:val="35"/>
      </w:numPr>
    </w:pPr>
  </w:style>
  <w:style w:type="numbering" w:customStyle="1" w:styleId="CMS-BAFExhibit">
    <w:name w:val="CMS-BAF Exhibit"/>
    <w:semiHidden/>
    <w:rsid w:val="005F1EE5"/>
    <w:pPr>
      <w:numPr>
        <w:numId w:val="23"/>
      </w:numPr>
    </w:pPr>
  </w:style>
  <w:style w:type="numbering" w:customStyle="1" w:styleId="CMS-BAFSchedule">
    <w:name w:val="CMS-BAF Schedule"/>
    <w:semiHidden/>
    <w:rsid w:val="006910EC"/>
    <w:pPr>
      <w:numPr>
        <w:numId w:val="24"/>
      </w:numPr>
    </w:pPr>
  </w:style>
  <w:style w:type="numbering" w:customStyle="1" w:styleId="CMS-BFLDefinitions">
    <w:name w:val="CMS-BFL Definitions"/>
    <w:basedOn w:val="CMS-BAFHeading"/>
    <w:uiPriority w:val="99"/>
    <w:semiHidden/>
    <w:rsid w:val="007A4A28"/>
    <w:pPr>
      <w:numPr>
        <w:numId w:val="30"/>
      </w:numPr>
    </w:pPr>
  </w:style>
  <w:style w:type="numbering" w:customStyle="1" w:styleId="CMS-BFLExhibit">
    <w:name w:val="CMS-BFL Exhibit"/>
    <w:semiHidden/>
    <w:rsid w:val="007277D4"/>
    <w:pPr>
      <w:numPr>
        <w:numId w:val="31"/>
      </w:numPr>
    </w:pPr>
  </w:style>
  <w:style w:type="numbering" w:customStyle="1" w:styleId="CMS-BFLHeading">
    <w:name w:val="CMS-BFL Heading"/>
    <w:uiPriority w:val="99"/>
    <w:semiHidden/>
    <w:rsid w:val="00297655"/>
    <w:pPr>
      <w:numPr>
        <w:numId w:val="32"/>
      </w:numPr>
    </w:pPr>
  </w:style>
  <w:style w:type="numbering" w:customStyle="1" w:styleId="CMS-BFLSchedule">
    <w:name w:val="CMS-BFL Schedule"/>
    <w:semiHidden/>
    <w:rsid w:val="00DC2344"/>
    <w:pPr>
      <w:numPr>
        <w:numId w:val="33"/>
      </w:numPr>
    </w:pPr>
  </w:style>
  <w:style w:type="paragraph" w:customStyle="1" w:styleId="CMSBFLSchedule1">
    <w:name w:val="CMS BFL Schedule 1"/>
    <w:next w:val="Normal"/>
    <w:semiHidden/>
    <w:rsid w:val="00751A23"/>
    <w:pPr>
      <w:keepNext/>
      <w:pageBreakBefore/>
      <w:numPr>
        <w:numId w:val="37"/>
      </w:numPr>
      <w:suppressAutoHyphens/>
      <w:spacing w:after="240" w:line="300" w:lineRule="atLeast"/>
      <w:jc w:val="center"/>
    </w:pPr>
    <w:rPr>
      <w:rFonts w:asciiTheme="minorHAnsi"/>
      <w:b/>
      <w:caps/>
      <w:color w:val="000000"/>
      <w:szCs w:val="24"/>
      <w:lang w:val="en-GB"/>
    </w:rPr>
  </w:style>
  <w:style w:type="paragraph" w:customStyle="1" w:styleId="CMSBFLSchedule2">
    <w:name w:val="CMS BFL Schedule 2"/>
    <w:next w:val="Normal"/>
    <w:semiHidden/>
    <w:rsid w:val="00751A23"/>
    <w:pPr>
      <w:keepNext/>
      <w:numPr>
        <w:ilvl w:val="1"/>
        <w:numId w:val="37"/>
      </w:numPr>
      <w:suppressAutoHyphens/>
      <w:spacing w:before="240" w:after="120" w:line="300" w:lineRule="atLeast"/>
      <w:jc w:val="center"/>
    </w:pPr>
    <w:rPr>
      <w:rFonts w:asciiTheme="minorHAnsi"/>
      <w:b/>
      <w:color w:val="000000"/>
      <w:szCs w:val="24"/>
      <w:lang w:val="en-GB"/>
    </w:rPr>
  </w:style>
  <w:style w:type="paragraph" w:customStyle="1" w:styleId="CMSBFLSchedule3">
    <w:name w:val="CMS BFL Schedule 3"/>
    <w:next w:val="Normal"/>
    <w:semiHidden/>
    <w:rsid w:val="00751A23"/>
    <w:pPr>
      <w:keepNext/>
      <w:numPr>
        <w:ilvl w:val="2"/>
        <w:numId w:val="37"/>
      </w:numPr>
      <w:suppressAutoHyphens/>
      <w:spacing w:before="240" w:after="120" w:line="300" w:lineRule="atLeast"/>
      <w:jc w:val="center"/>
    </w:pPr>
    <w:rPr>
      <w:rFonts w:asciiTheme="minorHAnsi"/>
      <w:b/>
      <w:color w:val="000000"/>
      <w:szCs w:val="24"/>
      <w:lang w:val="en-GB"/>
    </w:rPr>
  </w:style>
  <w:style w:type="paragraph" w:customStyle="1" w:styleId="CMSBFLSchedule4">
    <w:name w:val="CMS BFL Schedule 4"/>
    <w:next w:val="CMSBFLSchedule5"/>
    <w:semiHidden/>
    <w:rsid w:val="00DC2344"/>
    <w:pPr>
      <w:keepNext/>
      <w:numPr>
        <w:ilvl w:val="3"/>
        <w:numId w:val="37"/>
      </w:numPr>
      <w:suppressAutoHyphens/>
      <w:spacing w:before="240" w:after="120" w:line="300" w:lineRule="atLeast"/>
      <w:jc w:val="both"/>
    </w:pPr>
    <w:rPr>
      <w:rFonts w:asciiTheme="minorHAnsi"/>
      <w:b/>
      <w:caps/>
      <w:color w:val="000000"/>
      <w:sz w:val="24"/>
      <w:szCs w:val="24"/>
      <w:lang w:val="en-GB"/>
    </w:rPr>
  </w:style>
  <w:style w:type="paragraph" w:customStyle="1" w:styleId="CMSBFLSchedule5">
    <w:name w:val="CMS BFL Schedule 5"/>
    <w:semiHidden/>
    <w:rsid w:val="00DC2344"/>
    <w:pPr>
      <w:keepNext/>
      <w:numPr>
        <w:ilvl w:val="4"/>
        <w:numId w:val="37"/>
      </w:numPr>
      <w:suppressAutoHyphens/>
      <w:spacing w:before="240" w:after="120" w:line="300" w:lineRule="atLeast"/>
      <w:jc w:val="both"/>
    </w:pPr>
    <w:rPr>
      <w:rFonts w:asciiTheme="minorHAnsi"/>
      <w:color w:val="000000"/>
      <w:szCs w:val="24"/>
      <w:lang w:val="en-GB"/>
    </w:rPr>
  </w:style>
  <w:style w:type="paragraph" w:customStyle="1" w:styleId="CMSBFLSchedule6">
    <w:name w:val="CMS BFL Schedule 6"/>
    <w:semiHidden/>
    <w:rsid w:val="00DC2344"/>
    <w:pPr>
      <w:keepNext/>
      <w:numPr>
        <w:ilvl w:val="5"/>
        <w:numId w:val="37"/>
      </w:numPr>
      <w:suppressAutoHyphens/>
      <w:spacing w:before="240" w:after="120" w:line="300" w:lineRule="atLeast"/>
      <w:jc w:val="both"/>
    </w:pPr>
    <w:rPr>
      <w:rFonts w:asciiTheme="minorHAnsi"/>
      <w:color w:val="000000"/>
      <w:szCs w:val="24"/>
      <w:lang w:val="en-GB"/>
    </w:rPr>
  </w:style>
  <w:style w:type="paragraph" w:customStyle="1" w:styleId="CMSBFLSchedule7">
    <w:name w:val="CMS BFL Schedule 7"/>
    <w:semiHidden/>
    <w:rsid w:val="00DC2344"/>
    <w:pPr>
      <w:keepNext/>
      <w:numPr>
        <w:ilvl w:val="6"/>
        <w:numId w:val="37"/>
      </w:numPr>
      <w:suppressAutoHyphens/>
      <w:spacing w:before="240" w:after="120" w:line="300" w:lineRule="atLeast"/>
      <w:jc w:val="both"/>
    </w:pPr>
    <w:rPr>
      <w:rFonts w:asciiTheme="minorHAnsi"/>
      <w:color w:val="000000"/>
      <w:szCs w:val="24"/>
      <w:lang w:val="en-GB"/>
    </w:rPr>
  </w:style>
  <w:style w:type="paragraph" w:customStyle="1" w:styleId="CMSBFLIndent1">
    <w:name w:val="CMS BFL Indent 1"/>
    <w:semiHidden/>
    <w:rsid w:val="00EB0722"/>
    <w:pPr>
      <w:widowControl w:val="0"/>
      <w:tabs>
        <w:tab w:val="left" w:pos="720"/>
      </w:tabs>
      <w:suppressAutoHyphens/>
      <w:spacing w:before="120" w:after="120" w:line="300" w:lineRule="atLeast"/>
      <w:ind w:left="720"/>
      <w:jc w:val="both"/>
    </w:pPr>
    <w:rPr>
      <w:rFonts w:asciiTheme="minorHAnsi"/>
      <w:color w:val="000000"/>
      <w:szCs w:val="24"/>
      <w:lang w:val="en-GB"/>
    </w:rPr>
  </w:style>
  <w:style w:type="paragraph" w:customStyle="1" w:styleId="CMSBFLIndent2">
    <w:name w:val="CMS BFL Indent 2"/>
    <w:semiHidden/>
    <w:rsid w:val="00EB0722"/>
    <w:pPr>
      <w:tabs>
        <w:tab w:val="left" w:pos="720"/>
      </w:tabs>
      <w:suppressAutoHyphens/>
      <w:spacing w:before="120" w:after="120" w:line="300" w:lineRule="atLeast"/>
      <w:ind w:left="720"/>
      <w:jc w:val="both"/>
    </w:pPr>
    <w:rPr>
      <w:rFonts w:asciiTheme="minorHAnsi"/>
      <w:color w:val="000000"/>
      <w:szCs w:val="24"/>
      <w:lang w:val="en-GB"/>
    </w:rPr>
  </w:style>
  <w:style w:type="paragraph" w:customStyle="1" w:styleId="CMSBFLIndent3">
    <w:name w:val="CMS BFL Indent 3"/>
    <w:semiHidden/>
    <w:rsid w:val="00EB0722"/>
    <w:pPr>
      <w:tabs>
        <w:tab w:val="left" w:pos="720"/>
      </w:tabs>
      <w:suppressAutoHyphens/>
      <w:spacing w:before="120" w:after="120" w:line="300" w:lineRule="atLeast"/>
      <w:ind w:left="720"/>
      <w:jc w:val="both"/>
    </w:pPr>
    <w:rPr>
      <w:rFonts w:asciiTheme="minorHAnsi"/>
      <w:color w:val="000000"/>
      <w:szCs w:val="24"/>
      <w:lang w:val="en-GB"/>
    </w:rPr>
  </w:style>
  <w:style w:type="paragraph" w:customStyle="1" w:styleId="CMSBFLIndent4">
    <w:name w:val="CMS BFL Indent 4"/>
    <w:semiHidden/>
    <w:rsid w:val="00E434A8"/>
    <w:pPr>
      <w:tabs>
        <w:tab w:val="left" w:pos="1440"/>
      </w:tabs>
      <w:suppressAutoHyphens/>
      <w:spacing w:before="120" w:after="120" w:line="300" w:lineRule="atLeast"/>
      <w:ind w:left="1440"/>
      <w:jc w:val="both"/>
    </w:pPr>
    <w:rPr>
      <w:rFonts w:asciiTheme="minorHAnsi"/>
      <w:color w:val="000000"/>
      <w:szCs w:val="24"/>
      <w:lang w:val="en-GB"/>
    </w:rPr>
  </w:style>
  <w:style w:type="paragraph" w:customStyle="1" w:styleId="CMSBFLIndent5">
    <w:name w:val="CMS BFL Indent 5"/>
    <w:semiHidden/>
    <w:rsid w:val="00E434A8"/>
    <w:pPr>
      <w:tabs>
        <w:tab w:val="left" w:pos="2160"/>
      </w:tabs>
      <w:suppressAutoHyphens/>
      <w:spacing w:before="120" w:after="120" w:line="300" w:lineRule="atLeast"/>
      <w:ind w:left="2160"/>
      <w:jc w:val="both"/>
    </w:pPr>
    <w:rPr>
      <w:rFonts w:asciiTheme="minorHAnsi"/>
      <w:color w:val="000000"/>
      <w:szCs w:val="24"/>
      <w:lang w:val="en-GB"/>
    </w:rPr>
  </w:style>
  <w:style w:type="paragraph" w:customStyle="1" w:styleId="CMSBFLIndent6">
    <w:name w:val="CMS BFL Indent 6"/>
    <w:semiHidden/>
    <w:rsid w:val="00E434A8"/>
    <w:pPr>
      <w:tabs>
        <w:tab w:val="left" w:pos="2880"/>
      </w:tabs>
      <w:suppressAutoHyphens/>
      <w:spacing w:before="120" w:after="120" w:line="300" w:lineRule="atLeast"/>
      <w:ind w:left="2880"/>
      <w:jc w:val="both"/>
    </w:pPr>
    <w:rPr>
      <w:rFonts w:asciiTheme="minorHAnsi"/>
      <w:color w:val="000000"/>
      <w:szCs w:val="24"/>
      <w:lang w:val="en-GB"/>
    </w:rPr>
  </w:style>
  <w:style w:type="paragraph" w:customStyle="1" w:styleId="CMSBFLHeading1">
    <w:name w:val="CMS BFL Heading 1"/>
    <w:next w:val="CMSBFLHeading2"/>
    <w:semiHidden/>
    <w:rsid w:val="00751A23"/>
    <w:pPr>
      <w:keepNext/>
      <w:numPr>
        <w:numId w:val="36"/>
      </w:numPr>
      <w:suppressAutoHyphens/>
      <w:spacing w:before="240" w:after="120" w:line="300" w:lineRule="atLeast"/>
      <w:jc w:val="both"/>
      <w:outlineLvl w:val="0"/>
    </w:pPr>
    <w:rPr>
      <w:rFonts w:asciiTheme="majorHAnsi"/>
      <w:b/>
      <w:caps/>
      <w:color w:val="000000"/>
      <w:sz w:val="24"/>
      <w:szCs w:val="24"/>
      <w:lang w:val="en-GB"/>
    </w:rPr>
  </w:style>
  <w:style w:type="paragraph" w:customStyle="1" w:styleId="CMSBFLHeading2">
    <w:name w:val="CMS BFL Heading 2"/>
    <w:semiHidden/>
    <w:rsid w:val="00B11EC1"/>
    <w:pPr>
      <w:keepNext/>
      <w:numPr>
        <w:ilvl w:val="1"/>
        <w:numId w:val="36"/>
      </w:numPr>
      <w:suppressAutoHyphens/>
      <w:spacing w:before="240" w:after="120" w:line="300" w:lineRule="atLeast"/>
      <w:jc w:val="both"/>
      <w:outlineLvl w:val="1"/>
    </w:pPr>
    <w:rPr>
      <w:rFonts w:asciiTheme="majorHAnsi"/>
      <w:color w:val="000000"/>
      <w:szCs w:val="24"/>
      <w:lang w:val="en-GB"/>
    </w:rPr>
  </w:style>
  <w:style w:type="paragraph" w:customStyle="1" w:styleId="CMSBFLHeading3">
    <w:name w:val="CMS BFL Heading 3"/>
    <w:semiHidden/>
    <w:rsid w:val="00297655"/>
    <w:pPr>
      <w:keepNext/>
      <w:numPr>
        <w:ilvl w:val="2"/>
        <w:numId w:val="36"/>
      </w:numPr>
      <w:suppressAutoHyphens/>
      <w:spacing w:before="240" w:after="120" w:line="300" w:lineRule="atLeast"/>
      <w:jc w:val="both"/>
      <w:outlineLvl w:val="2"/>
    </w:pPr>
    <w:rPr>
      <w:rFonts w:asciiTheme="majorHAnsi"/>
      <w:color w:val="000000"/>
      <w:szCs w:val="24"/>
      <w:lang w:val="en-GB"/>
    </w:rPr>
  </w:style>
  <w:style w:type="paragraph" w:customStyle="1" w:styleId="CMSBFLHeading4">
    <w:name w:val="CMS BFL Heading 4"/>
    <w:semiHidden/>
    <w:rsid w:val="004E458D"/>
    <w:pPr>
      <w:keepNext/>
      <w:numPr>
        <w:ilvl w:val="3"/>
        <w:numId w:val="36"/>
      </w:numPr>
      <w:suppressAutoHyphens/>
      <w:spacing w:before="240" w:after="120" w:line="300" w:lineRule="atLeast"/>
      <w:jc w:val="both"/>
      <w:outlineLvl w:val="3"/>
    </w:pPr>
    <w:rPr>
      <w:rFonts w:asciiTheme="majorHAnsi"/>
      <w:color w:val="000000"/>
      <w:szCs w:val="24"/>
      <w:lang w:val="en-GB"/>
    </w:rPr>
  </w:style>
  <w:style w:type="paragraph" w:customStyle="1" w:styleId="CMSBFLHeading5">
    <w:name w:val="CMS BFL Heading 5"/>
    <w:semiHidden/>
    <w:rsid w:val="00297655"/>
    <w:pPr>
      <w:keepNext/>
      <w:numPr>
        <w:ilvl w:val="4"/>
        <w:numId w:val="36"/>
      </w:numPr>
      <w:suppressAutoHyphens/>
      <w:spacing w:before="240" w:after="120" w:line="300" w:lineRule="atLeast"/>
      <w:jc w:val="both"/>
      <w:outlineLvl w:val="4"/>
    </w:pPr>
    <w:rPr>
      <w:rFonts w:asciiTheme="majorHAnsi"/>
      <w:color w:val="000000"/>
      <w:szCs w:val="24"/>
      <w:lang w:val="en-GB"/>
    </w:rPr>
  </w:style>
  <w:style w:type="paragraph" w:customStyle="1" w:styleId="CMSBFLHeading6">
    <w:name w:val="CMS BFL Heading 6"/>
    <w:semiHidden/>
    <w:rsid w:val="00297655"/>
    <w:pPr>
      <w:keepNext/>
      <w:numPr>
        <w:ilvl w:val="5"/>
        <w:numId w:val="36"/>
      </w:numPr>
      <w:suppressAutoHyphens/>
      <w:spacing w:before="240" w:after="120" w:line="300" w:lineRule="atLeast"/>
      <w:jc w:val="both"/>
      <w:outlineLvl w:val="5"/>
    </w:pPr>
    <w:rPr>
      <w:rFonts w:asciiTheme="majorHAnsi"/>
      <w:color w:val="000000"/>
      <w:szCs w:val="24"/>
      <w:lang w:val="en-GB"/>
    </w:rPr>
  </w:style>
  <w:style w:type="paragraph" w:customStyle="1" w:styleId="CMSBFLExhibit1">
    <w:name w:val="CMS BFL Exhibit 1"/>
    <w:next w:val="Normal"/>
    <w:semiHidden/>
    <w:rsid w:val="00751A23"/>
    <w:pPr>
      <w:keepNext/>
      <w:pageBreakBefore/>
      <w:numPr>
        <w:numId w:val="46"/>
      </w:numPr>
      <w:suppressAutoHyphens/>
      <w:spacing w:after="240" w:line="300" w:lineRule="atLeast"/>
      <w:jc w:val="center"/>
    </w:pPr>
    <w:rPr>
      <w:rFonts w:asciiTheme="minorHAnsi"/>
      <w:b/>
      <w:caps/>
      <w:color w:val="000000"/>
      <w:szCs w:val="24"/>
      <w:lang w:val="en-GB"/>
    </w:rPr>
  </w:style>
  <w:style w:type="paragraph" w:customStyle="1" w:styleId="CMSBFLExhibit2">
    <w:name w:val="CMS BFL Exhibit 2"/>
    <w:next w:val="Normal"/>
    <w:semiHidden/>
    <w:rsid w:val="00751A23"/>
    <w:pPr>
      <w:keepNext/>
      <w:numPr>
        <w:ilvl w:val="1"/>
        <w:numId w:val="46"/>
      </w:numPr>
      <w:suppressAutoHyphens/>
      <w:spacing w:before="240" w:after="120" w:line="300" w:lineRule="atLeast"/>
      <w:jc w:val="center"/>
    </w:pPr>
    <w:rPr>
      <w:rFonts w:asciiTheme="minorHAnsi"/>
      <w:b/>
      <w:color w:val="000000"/>
      <w:szCs w:val="24"/>
      <w:lang w:val="en-GB"/>
    </w:rPr>
  </w:style>
  <w:style w:type="paragraph" w:customStyle="1" w:styleId="CMSBFLExhibit3">
    <w:name w:val="CMS BFL Exhibit 3"/>
    <w:next w:val="Normal"/>
    <w:semiHidden/>
    <w:rsid w:val="00751A23"/>
    <w:pPr>
      <w:keepNext/>
      <w:numPr>
        <w:ilvl w:val="2"/>
        <w:numId w:val="46"/>
      </w:numPr>
      <w:suppressAutoHyphens/>
      <w:spacing w:before="240" w:after="120" w:line="300" w:lineRule="atLeast"/>
      <w:jc w:val="center"/>
    </w:pPr>
    <w:rPr>
      <w:rFonts w:asciiTheme="minorHAnsi"/>
      <w:b/>
      <w:color w:val="000000"/>
      <w:szCs w:val="24"/>
      <w:lang w:val="en-GB"/>
    </w:rPr>
  </w:style>
  <w:style w:type="paragraph" w:customStyle="1" w:styleId="CMSBFLExhibit4">
    <w:name w:val="CMS BFL Exhibit 4"/>
    <w:next w:val="CMSBFLExhibit5"/>
    <w:semiHidden/>
    <w:rsid w:val="007277D4"/>
    <w:pPr>
      <w:keepNext/>
      <w:numPr>
        <w:ilvl w:val="3"/>
        <w:numId w:val="46"/>
      </w:numPr>
      <w:suppressAutoHyphens/>
      <w:spacing w:before="240" w:after="120" w:line="300" w:lineRule="atLeast"/>
      <w:jc w:val="both"/>
    </w:pPr>
    <w:rPr>
      <w:rFonts w:asciiTheme="minorHAnsi"/>
      <w:b/>
      <w:caps/>
      <w:color w:val="000000"/>
      <w:sz w:val="24"/>
      <w:szCs w:val="24"/>
      <w:lang w:val="en-GB"/>
    </w:rPr>
  </w:style>
  <w:style w:type="paragraph" w:customStyle="1" w:styleId="CMSBFLExhibit5">
    <w:name w:val="CMS BFL Exhibit 5"/>
    <w:semiHidden/>
    <w:rsid w:val="007277D4"/>
    <w:pPr>
      <w:keepNext/>
      <w:numPr>
        <w:ilvl w:val="4"/>
        <w:numId w:val="46"/>
      </w:numPr>
      <w:suppressAutoHyphens/>
      <w:spacing w:before="240" w:after="120" w:line="300" w:lineRule="atLeast"/>
      <w:jc w:val="both"/>
    </w:pPr>
    <w:rPr>
      <w:rFonts w:asciiTheme="minorHAnsi"/>
      <w:color w:val="000000"/>
      <w:szCs w:val="24"/>
      <w:lang w:val="en-GB"/>
    </w:rPr>
  </w:style>
  <w:style w:type="paragraph" w:customStyle="1" w:styleId="CMSBFLExhibit6">
    <w:name w:val="CMS BFL Exhibit 6"/>
    <w:semiHidden/>
    <w:rsid w:val="007277D4"/>
    <w:pPr>
      <w:keepNext/>
      <w:numPr>
        <w:ilvl w:val="5"/>
        <w:numId w:val="46"/>
      </w:numPr>
      <w:suppressAutoHyphens/>
      <w:spacing w:before="240" w:after="120" w:line="300" w:lineRule="atLeast"/>
      <w:jc w:val="both"/>
    </w:pPr>
    <w:rPr>
      <w:rFonts w:asciiTheme="minorHAnsi"/>
      <w:color w:val="000000"/>
      <w:szCs w:val="24"/>
      <w:lang w:val="en-GB"/>
    </w:rPr>
  </w:style>
  <w:style w:type="paragraph" w:customStyle="1" w:styleId="CMSBFLExhibit7">
    <w:name w:val="CMS BFL Exhibit 7"/>
    <w:semiHidden/>
    <w:rsid w:val="007277D4"/>
    <w:pPr>
      <w:keepNext/>
      <w:numPr>
        <w:ilvl w:val="6"/>
        <w:numId w:val="46"/>
      </w:numPr>
      <w:suppressAutoHyphens/>
      <w:spacing w:before="240" w:after="120" w:line="300" w:lineRule="atLeast"/>
      <w:jc w:val="both"/>
    </w:pPr>
    <w:rPr>
      <w:rFonts w:asciiTheme="minorHAnsi"/>
      <w:color w:val="000000"/>
      <w:szCs w:val="24"/>
      <w:lang w:val="en-GB"/>
    </w:rPr>
  </w:style>
  <w:style w:type="paragraph" w:customStyle="1" w:styleId="CMSBFLDefinitions1">
    <w:name w:val="CMS BFL Definitions 1"/>
    <w:semiHidden/>
    <w:rsid w:val="00335876"/>
    <w:pPr>
      <w:numPr>
        <w:numId w:val="34"/>
      </w:numPr>
      <w:tabs>
        <w:tab w:val="left" w:pos="720"/>
      </w:tabs>
      <w:suppressAutoHyphens/>
      <w:spacing w:before="120" w:after="120" w:line="300" w:lineRule="atLeast"/>
      <w:jc w:val="both"/>
      <w:outlineLvl w:val="0"/>
    </w:pPr>
    <w:rPr>
      <w:rFonts w:asciiTheme="minorHAnsi"/>
      <w:color w:val="000000"/>
      <w:szCs w:val="24"/>
      <w:lang w:val="en-GB"/>
    </w:rPr>
  </w:style>
  <w:style w:type="paragraph" w:customStyle="1" w:styleId="CMSBFLDefinitions2">
    <w:name w:val="CMS BFL Definitions 2"/>
    <w:semiHidden/>
    <w:rsid w:val="00335876"/>
    <w:pPr>
      <w:numPr>
        <w:ilvl w:val="1"/>
        <w:numId w:val="34"/>
      </w:numPr>
      <w:tabs>
        <w:tab w:val="left" w:pos="1440"/>
      </w:tabs>
      <w:suppressAutoHyphens/>
      <w:spacing w:before="120" w:after="120" w:line="300" w:lineRule="atLeast"/>
      <w:jc w:val="both"/>
      <w:outlineLvl w:val="1"/>
    </w:pPr>
    <w:rPr>
      <w:rFonts w:asciiTheme="minorHAnsi"/>
      <w:color w:val="000000"/>
      <w:szCs w:val="24"/>
      <w:lang w:val="en-GB"/>
    </w:rPr>
  </w:style>
  <w:style w:type="paragraph" w:customStyle="1" w:styleId="CMSBFLDefinitions3">
    <w:name w:val="CMS BFL Definitions 3"/>
    <w:semiHidden/>
    <w:rsid w:val="00335876"/>
    <w:pPr>
      <w:numPr>
        <w:ilvl w:val="2"/>
        <w:numId w:val="34"/>
      </w:numPr>
      <w:tabs>
        <w:tab w:val="left" w:pos="2160"/>
      </w:tabs>
      <w:suppressAutoHyphens/>
      <w:spacing w:before="120" w:after="120" w:line="300" w:lineRule="atLeast"/>
      <w:jc w:val="both"/>
      <w:outlineLvl w:val="2"/>
    </w:pPr>
    <w:rPr>
      <w:rFonts w:asciiTheme="minorHAnsi"/>
      <w:color w:val="000000"/>
      <w:szCs w:val="24"/>
      <w:lang w:val="en-GB"/>
    </w:rPr>
  </w:style>
  <w:style w:type="paragraph" w:customStyle="1" w:styleId="Adresse">
    <w:name w:val="Adresse"/>
    <w:semiHidden/>
    <w:rsid w:val="00BE36CF"/>
    <w:pPr>
      <w:suppressAutoHyphens/>
      <w:autoSpaceDE w:val="0"/>
      <w:autoSpaceDN w:val="0"/>
      <w:spacing w:line="240" w:lineRule="exact"/>
    </w:pPr>
    <w:rPr>
      <w:rFonts w:ascii="Arial Narrow" w:hAnsi="Arial Narrow" w:cs="Arial Narrow"/>
      <w:lang w:val="fr-FR" w:eastAsia="ja-JP"/>
    </w:rPr>
  </w:style>
  <w:style w:type="paragraph" w:customStyle="1" w:styleId="CMSANHeading1">
    <w:name w:val="CMS AN Heading 1"/>
    <w:next w:val="CMSANHeading2"/>
    <w:qFormat/>
    <w:rsid w:val="00EB755C"/>
    <w:pPr>
      <w:keepNext/>
      <w:numPr>
        <w:numId w:val="45"/>
      </w:numPr>
      <w:suppressAutoHyphens/>
      <w:spacing w:before="240" w:after="120" w:line="300" w:lineRule="atLeast"/>
      <w:ind w:left="850" w:hanging="850"/>
      <w:jc w:val="both"/>
      <w:outlineLvl w:val="0"/>
    </w:pPr>
    <w:rPr>
      <w:rFonts w:asciiTheme="majorHAnsi"/>
      <w:b/>
      <w:caps/>
      <w:color w:val="000000"/>
      <w:szCs w:val="24"/>
      <w:lang w:val="en-GB"/>
    </w:rPr>
  </w:style>
  <w:style w:type="paragraph" w:customStyle="1" w:styleId="CMSANSchedule8">
    <w:name w:val="CMS AN Schedule 8"/>
    <w:qFormat/>
    <w:rsid w:val="00980B7A"/>
    <w:pPr>
      <w:keepNext/>
      <w:numPr>
        <w:ilvl w:val="7"/>
        <w:numId w:val="40"/>
      </w:numPr>
      <w:suppressAutoHyphens/>
      <w:spacing w:before="240" w:after="120" w:line="300" w:lineRule="atLeast"/>
      <w:jc w:val="both"/>
    </w:pPr>
    <w:rPr>
      <w:rFonts w:asciiTheme="majorHAnsi"/>
      <w:color w:val="000000"/>
      <w:szCs w:val="24"/>
      <w:lang w:val="en-GB"/>
    </w:rPr>
  </w:style>
  <w:style w:type="paragraph" w:customStyle="1" w:styleId="CMSANSchedule9">
    <w:name w:val="CMS AN Schedule 9"/>
    <w:qFormat/>
    <w:rsid w:val="00980B7A"/>
    <w:pPr>
      <w:keepNext/>
      <w:numPr>
        <w:ilvl w:val="8"/>
        <w:numId w:val="40"/>
      </w:numPr>
      <w:suppressAutoHyphens/>
      <w:spacing w:before="240" w:after="120" w:line="300" w:lineRule="atLeast"/>
      <w:jc w:val="both"/>
    </w:pPr>
    <w:rPr>
      <w:rFonts w:asciiTheme="majorHAnsi"/>
      <w:color w:val="000000"/>
      <w:szCs w:val="24"/>
      <w:lang w:val="en-GB"/>
    </w:rPr>
  </w:style>
  <w:style w:type="paragraph" w:customStyle="1" w:styleId="CMSBAFSchedule8">
    <w:name w:val="CMS BAF Schedule 8"/>
    <w:semiHidden/>
    <w:rsid w:val="006910EC"/>
    <w:pPr>
      <w:keepNext/>
      <w:numPr>
        <w:ilvl w:val="7"/>
        <w:numId w:val="38"/>
      </w:numPr>
      <w:suppressAutoHyphens/>
      <w:spacing w:before="120" w:after="120" w:line="300" w:lineRule="atLeast"/>
      <w:jc w:val="both"/>
      <w:outlineLvl w:val="7"/>
    </w:pPr>
    <w:rPr>
      <w:rFonts w:asciiTheme="majorHAnsi"/>
      <w:color w:val="000000"/>
      <w:szCs w:val="24"/>
      <w:lang w:val="en-GB"/>
    </w:rPr>
  </w:style>
  <w:style w:type="paragraph" w:customStyle="1" w:styleId="CMSBAFSchedule9">
    <w:name w:val="CMS BAF Schedule 9"/>
    <w:semiHidden/>
    <w:rsid w:val="00980B7A"/>
    <w:pPr>
      <w:keepNext/>
      <w:numPr>
        <w:ilvl w:val="8"/>
        <w:numId w:val="38"/>
      </w:numPr>
      <w:suppressAutoHyphens/>
      <w:spacing w:before="120" w:after="120" w:line="300" w:lineRule="atLeast"/>
      <w:jc w:val="both"/>
      <w:outlineLvl w:val="8"/>
    </w:pPr>
    <w:rPr>
      <w:rFonts w:asciiTheme="majorHAnsi"/>
      <w:color w:val="000000"/>
      <w:szCs w:val="24"/>
      <w:lang w:val="en-GB"/>
    </w:rPr>
  </w:style>
  <w:style w:type="paragraph" w:customStyle="1" w:styleId="CMSBFLSchedule8">
    <w:name w:val="CMS BFL Schedule 8"/>
    <w:semiHidden/>
    <w:rsid w:val="00E84995"/>
    <w:pPr>
      <w:keepNext/>
      <w:numPr>
        <w:ilvl w:val="7"/>
        <w:numId w:val="37"/>
      </w:numPr>
      <w:suppressAutoHyphens/>
      <w:spacing w:before="240" w:after="120" w:line="300" w:lineRule="atLeast"/>
      <w:jc w:val="both"/>
      <w:outlineLvl w:val="7"/>
    </w:pPr>
    <w:rPr>
      <w:rFonts w:asciiTheme="minorHAnsi"/>
      <w:color w:val="000000"/>
      <w:szCs w:val="24"/>
      <w:lang w:val="en-GB"/>
    </w:rPr>
  </w:style>
  <w:style w:type="paragraph" w:customStyle="1" w:styleId="CMSBFLSchedule9">
    <w:name w:val="CMS BFL Schedule 9"/>
    <w:semiHidden/>
    <w:rsid w:val="006910EC"/>
    <w:pPr>
      <w:keepNext/>
      <w:numPr>
        <w:ilvl w:val="8"/>
        <w:numId w:val="37"/>
      </w:numPr>
      <w:suppressAutoHyphens/>
      <w:spacing w:before="240" w:after="120" w:line="300" w:lineRule="atLeast"/>
      <w:jc w:val="both"/>
      <w:outlineLvl w:val="8"/>
    </w:pPr>
    <w:rPr>
      <w:rFonts w:asciiTheme="minorHAnsi"/>
      <w:color w:val="000000"/>
      <w:szCs w:val="24"/>
      <w:lang w:val="en-GB"/>
    </w:rPr>
  </w:style>
  <w:style w:type="paragraph" w:customStyle="1" w:styleId="CMSANTableNotices1">
    <w:name w:val="CMS AN TableNotices 1"/>
    <w:qFormat/>
    <w:rsid w:val="0068521E"/>
    <w:pPr>
      <w:suppressAutoHyphens/>
      <w:spacing w:line="300" w:lineRule="atLeast"/>
      <w:ind w:left="851"/>
      <w:jc w:val="both"/>
    </w:pPr>
    <w:rPr>
      <w:rFonts w:asciiTheme="minorHAnsi"/>
      <w:color w:val="000000"/>
      <w:szCs w:val="24"/>
      <w:lang w:val="en-GB"/>
    </w:rPr>
  </w:style>
  <w:style w:type="paragraph" w:customStyle="1" w:styleId="CMSBFLTableNotices1">
    <w:name w:val="CMS BFL TableNotices 1"/>
    <w:semiHidden/>
    <w:rsid w:val="0068521E"/>
    <w:pPr>
      <w:widowControl w:val="0"/>
      <w:tabs>
        <w:tab w:val="left" w:pos="720"/>
      </w:tabs>
      <w:suppressAutoHyphens/>
      <w:spacing w:line="300" w:lineRule="atLeast"/>
      <w:ind w:left="720"/>
      <w:jc w:val="both"/>
    </w:pPr>
    <w:rPr>
      <w:rFonts w:asciiTheme="minorHAnsi"/>
      <w:color w:val="000000"/>
      <w:szCs w:val="24"/>
      <w:lang w:val="en-GB"/>
    </w:rPr>
  </w:style>
  <w:style w:type="paragraph" w:customStyle="1" w:styleId="CMSBAFTableNotices1">
    <w:name w:val="CMS BAF TableNotices 1"/>
    <w:semiHidden/>
    <w:rsid w:val="00614483"/>
    <w:pPr>
      <w:suppressAutoHyphens/>
      <w:spacing w:line="300" w:lineRule="atLeast"/>
      <w:ind w:left="567"/>
      <w:jc w:val="both"/>
    </w:pPr>
    <w:rPr>
      <w:rFonts w:asciiTheme="minorHAnsi"/>
      <w:color w:val="000000"/>
      <w:szCs w:val="24"/>
      <w:lang w:val="en-GB"/>
    </w:rPr>
  </w:style>
  <w:style w:type="numbering" w:customStyle="1" w:styleId="CMS-Parties">
    <w:name w:val="CMS-Parties"/>
    <w:uiPriority w:val="99"/>
    <w:semiHidden/>
    <w:rsid w:val="00B11EC1"/>
    <w:pPr>
      <w:numPr>
        <w:numId w:val="41"/>
      </w:numPr>
    </w:pPr>
  </w:style>
  <w:style w:type="numbering" w:customStyle="1" w:styleId="CMS-Preamble">
    <w:name w:val="CMS-Preamble"/>
    <w:uiPriority w:val="99"/>
    <w:semiHidden/>
    <w:rsid w:val="00F57A18"/>
    <w:pPr>
      <w:numPr>
        <w:numId w:val="43"/>
      </w:numPr>
    </w:pPr>
  </w:style>
  <w:style w:type="paragraph" w:customStyle="1" w:styleId="CMSAddress">
    <w:name w:val="CMS Address"/>
    <w:basedOn w:val="Normal"/>
    <w:qFormat/>
    <w:rsid w:val="00F35924"/>
    <w:pPr>
      <w:pBdr>
        <w:top w:val="single" w:sz="4" w:space="15" w:color="auto"/>
      </w:pBdr>
      <w:spacing w:after="420" w:line="220" w:lineRule="exact"/>
      <w:jc w:val="center"/>
    </w:pPr>
    <w:rPr>
      <w:color w:val="000000"/>
      <w:sz w:val="18"/>
      <w:szCs w:val="18"/>
    </w:rPr>
  </w:style>
  <w:style w:type="paragraph" w:customStyle="1" w:styleId="CMSDocumentNumber">
    <w:name w:val="CMS Document Number"/>
    <w:basedOn w:val="Normal"/>
    <w:qFormat/>
    <w:rsid w:val="003B450B"/>
    <w:pPr>
      <w:spacing w:after="0" w:line="240" w:lineRule="auto"/>
      <w:jc w:val="left"/>
    </w:pPr>
    <w:rPr>
      <w:noProof/>
      <w:color w:val="000000"/>
      <w:sz w:val="16"/>
      <w:szCs w:val="16"/>
    </w:rPr>
  </w:style>
  <w:style w:type="paragraph" w:customStyle="1" w:styleId="CMSTOCHeadline">
    <w:name w:val="CMS TOC Headline"/>
    <w:basedOn w:val="Normal"/>
    <w:semiHidden/>
    <w:rsid w:val="00751A23"/>
    <w:pPr>
      <w:tabs>
        <w:tab w:val="right" w:pos="9356"/>
      </w:tabs>
      <w:spacing w:before="460"/>
    </w:pPr>
    <w:rPr>
      <w:b/>
      <w:caps/>
      <w:color w:val="000000"/>
    </w:rPr>
  </w:style>
  <w:style w:type="paragraph" w:customStyle="1" w:styleId="CMSPartiesCover">
    <w:name w:val="CMS Parties Cover"/>
    <w:basedOn w:val="Normal"/>
    <w:qFormat/>
    <w:rsid w:val="00081BB8"/>
    <w:pPr>
      <w:jc w:val="center"/>
    </w:pPr>
    <w:rPr>
      <w:color w:val="000000"/>
    </w:rPr>
  </w:style>
  <w:style w:type="paragraph" w:customStyle="1" w:styleId="CMSPartiesCoverHighlight">
    <w:name w:val="CMS Parties Cover Highlight"/>
    <w:basedOn w:val="CMSPartiesCover"/>
    <w:qFormat/>
    <w:rsid w:val="00144D35"/>
    <w:rPr>
      <w:b/>
      <w:caps/>
      <w:lang w:val="en-US" w:eastAsia="zh-CN"/>
    </w:rPr>
  </w:style>
  <w:style w:type="numbering" w:styleId="111111">
    <w:name w:val="Outline List 2"/>
    <w:basedOn w:val="NoList"/>
    <w:uiPriority w:val="99"/>
    <w:semiHidden/>
    <w:unhideWhenUsed/>
    <w:rsid w:val="00CD7FD6"/>
    <w:pPr>
      <w:numPr>
        <w:numId w:val="47"/>
      </w:numPr>
    </w:pPr>
  </w:style>
  <w:style w:type="numbering" w:styleId="1ai">
    <w:name w:val="Outline List 1"/>
    <w:basedOn w:val="NoList"/>
    <w:uiPriority w:val="99"/>
    <w:semiHidden/>
    <w:unhideWhenUsed/>
    <w:rsid w:val="00CD7FD6"/>
    <w:pPr>
      <w:numPr>
        <w:numId w:val="48"/>
      </w:numPr>
    </w:pPr>
  </w:style>
  <w:style w:type="numbering" w:styleId="ArticleSection">
    <w:name w:val="Outline List 3"/>
    <w:basedOn w:val="NoList"/>
    <w:semiHidden/>
    <w:unhideWhenUsed/>
    <w:rsid w:val="00CD7FD6"/>
    <w:pPr>
      <w:numPr>
        <w:numId w:val="4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CD7FD6"/>
  </w:style>
  <w:style w:type="character" w:styleId="BookTitle">
    <w:name w:val="Book Title"/>
    <w:basedOn w:val="DefaultParagraphFont"/>
    <w:uiPriority w:val="33"/>
    <w:semiHidden/>
    <w:rsid w:val="00CD7FD6"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semiHidden/>
    <w:rsid w:val="00CD7FD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CD7FD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D0EE" w:themeFill="accent1" w:themeFillTint="33"/>
    </w:tcPr>
    <w:tblStylePr w:type="firstRow">
      <w:rPr>
        <w:b/>
        <w:bCs/>
      </w:rPr>
      <w:tblPr/>
      <w:tcPr>
        <w:shd w:val="clear" w:color="auto" w:fill="7AA1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A1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1E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1E37" w:themeFill="accent1" w:themeFillShade="BF"/>
      </w:tcPr>
    </w:tblStylePr>
    <w:tblStylePr w:type="band1Vert">
      <w:tblPr/>
      <w:tcPr>
        <w:shd w:val="clear" w:color="auto" w:fill="598AD4" w:themeFill="accent1" w:themeFillTint="7F"/>
      </w:tcPr>
    </w:tblStylePr>
    <w:tblStylePr w:type="band1Horz">
      <w:tblPr/>
      <w:tcPr>
        <w:shd w:val="clear" w:color="auto" w:fill="598AD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CD7FD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DCE6" w:themeFill="accent2" w:themeFillTint="33"/>
    </w:tcPr>
    <w:tblStylePr w:type="firstRow">
      <w:rPr>
        <w:b/>
        <w:bCs/>
      </w:rPr>
      <w:tblPr/>
      <w:tcPr>
        <w:shd w:val="clear" w:color="auto" w:fill="ACB9C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B9C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23F5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23F52" w:themeFill="accent2" w:themeFillShade="BF"/>
      </w:tcPr>
    </w:tblStylePr>
    <w:tblStylePr w:type="band1Vert">
      <w:tblPr/>
      <w:tcPr>
        <w:shd w:val="clear" w:color="auto" w:fill="97A8C0" w:themeFill="accent2" w:themeFillTint="7F"/>
      </w:tcPr>
    </w:tblStylePr>
    <w:tblStylePr w:type="band1Horz">
      <w:tblPr/>
      <w:tcPr>
        <w:shd w:val="clear" w:color="auto" w:fill="97A8C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CD7FD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5E9" w:themeFill="accent3" w:themeFillTint="33"/>
    </w:tcPr>
    <w:tblStylePr w:type="firstRow">
      <w:rPr>
        <w:b/>
        <w:bCs/>
      </w:rPr>
      <w:tblPr/>
      <w:tcPr>
        <w:shd w:val="clear" w:color="auto" w:fill="C6CBD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BD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E6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E6E" w:themeFill="accent3" w:themeFillShade="BF"/>
      </w:tcPr>
    </w:tblStylePr>
    <w:tblStylePr w:type="band1Vert">
      <w:tblPr/>
      <w:tcPr>
        <w:shd w:val="clear" w:color="auto" w:fill="B8BFC9" w:themeFill="accent3" w:themeFillTint="7F"/>
      </w:tcPr>
    </w:tblStylePr>
    <w:tblStylePr w:type="band1Horz">
      <w:tblPr/>
      <w:tcPr>
        <w:shd w:val="clear" w:color="auto" w:fill="B8BFC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CD7FD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DF0" w:themeFill="accent4" w:themeFillTint="33"/>
    </w:tcPr>
    <w:tblStylePr w:type="firstRow">
      <w:rPr>
        <w:b/>
        <w:bCs/>
      </w:rPr>
      <w:tblPr/>
      <w:tcPr>
        <w:shd w:val="clear" w:color="auto" w:fill="D9DC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C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7D9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7D91" w:themeFill="accent4" w:themeFillShade="BF"/>
      </w:tcPr>
    </w:tblStylePr>
    <w:tblStylePr w:type="band1Vert">
      <w:tblPr/>
      <w:tcPr>
        <w:shd w:val="clear" w:color="auto" w:fill="D0D4DB" w:themeFill="accent4" w:themeFillTint="7F"/>
      </w:tcPr>
    </w:tblStylePr>
    <w:tblStylePr w:type="band1Horz">
      <w:tblPr/>
      <w:tcPr>
        <w:shd w:val="clear" w:color="auto" w:fill="D0D4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CD7FD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6F7" w:themeFill="accent5" w:themeFillTint="33"/>
    </w:tcPr>
    <w:tblStylePr w:type="firstRow">
      <w:rPr>
        <w:b/>
        <w:bCs/>
      </w:rPr>
      <w:tblPr/>
      <w:tcPr>
        <w:shd w:val="clear" w:color="auto" w:fill="ECEDF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DF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39CA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39CAC" w:themeFill="accent5" w:themeFillShade="BF"/>
      </w:tcPr>
    </w:tblStylePr>
    <w:tblStylePr w:type="band1Vert">
      <w:tblPr/>
      <w:tcPr>
        <w:shd w:val="clear" w:color="auto" w:fill="E7E9ED" w:themeFill="accent5" w:themeFillTint="7F"/>
      </w:tcPr>
    </w:tblStylePr>
    <w:tblStylePr w:type="band1Horz">
      <w:tblPr/>
      <w:tcPr>
        <w:shd w:val="clear" w:color="auto" w:fill="E7E9E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CD7FD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AFB" w:themeFill="accent6" w:themeFillTint="33"/>
    </w:tcPr>
    <w:tblStylePr w:type="firstRow">
      <w:rPr>
        <w:b/>
        <w:bCs/>
      </w:rPr>
      <w:tblPr/>
      <w:tcPr>
        <w:shd w:val="clear" w:color="auto" w:fill="F5F6F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6F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3ABB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3ABBA" w:themeFill="accent6" w:themeFillShade="BF"/>
      </w:tcPr>
    </w:tblStylePr>
    <w:tblStylePr w:type="band1Vert">
      <w:tblPr/>
      <w:tcPr>
        <w:shd w:val="clear" w:color="auto" w:fill="F3F4F6" w:themeFill="accent6" w:themeFillTint="7F"/>
      </w:tcPr>
    </w:tblStylePr>
    <w:tblStylePr w:type="band1Horz">
      <w:tblPr/>
      <w:tcPr>
        <w:shd w:val="clear" w:color="auto" w:fill="F3F4F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CD7FD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4358" w:themeFill="accent2" w:themeFillShade="CC"/>
      </w:tcPr>
    </w:tblStylePr>
    <w:tblStylePr w:type="lastRow">
      <w:rPr>
        <w:b/>
        <w:bCs/>
        <w:color w:val="35435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CD7FD6"/>
    <w:rPr>
      <w:color w:val="000000" w:themeColor="text1"/>
    </w:rPr>
    <w:tblPr>
      <w:tblStyleRowBandSize w:val="1"/>
      <w:tblStyleColBandSize w:val="1"/>
    </w:tblPr>
    <w:tcPr>
      <w:shd w:val="clear" w:color="auto" w:fill="DEE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4358" w:themeFill="accent2" w:themeFillShade="CC"/>
      </w:tcPr>
    </w:tblStylePr>
    <w:tblStylePr w:type="lastRow">
      <w:rPr>
        <w:b/>
        <w:bCs/>
        <w:color w:val="35435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C5EA" w:themeFill="accent1" w:themeFillTint="3F"/>
      </w:tcPr>
    </w:tblStylePr>
    <w:tblStylePr w:type="band1Horz">
      <w:tblPr/>
      <w:tcPr>
        <w:shd w:val="clear" w:color="auto" w:fill="BCD0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CD7FD6"/>
    <w:rPr>
      <w:color w:val="000000" w:themeColor="text1"/>
    </w:rPr>
    <w:tblPr>
      <w:tblStyleRowBandSize w:val="1"/>
      <w:tblStyleColBandSize w:val="1"/>
    </w:tblPr>
    <w:tcPr>
      <w:shd w:val="clear" w:color="auto" w:fill="EAED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4358" w:themeFill="accent2" w:themeFillShade="CC"/>
      </w:tcPr>
    </w:tblStylePr>
    <w:tblStylePr w:type="lastRow">
      <w:rPr>
        <w:b/>
        <w:bCs/>
        <w:color w:val="35435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3E0" w:themeFill="accent2" w:themeFillTint="3F"/>
      </w:tcPr>
    </w:tblStylePr>
    <w:tblStylePr w:type="band1Horz">
      <w:tblPr/>
      <w:tcPr>
        <w:shd w:val="clear" w:color="auto" w:fill="D5DCE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CD7FD6"/>
    <w:rPr>
      <w:color w:val="000000" w:themeColor="text1"/>
    </w:rPr>
    <w:tblPr>
      <w:tblStyleRowBandSize w:val="1"/>
      <w:tblStyleColBandSize w:val="1"/>
    </w:tblPr>
    <w:tcPr>
      <w:shd w:val="clear" w:color="auto" w:fill="F1F2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699" w:themeFill="accent4" w:themeFillShade="CC"/>
      </w:tcPr>
    </w:tblStylePr>
    <w:tblStylePr w:type="lastRow">
      <w:rPr>
        <w:b/>
        <w:bCs/>
        <w:color w:val="79869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FE4" w:themeFill="accent3" w:themeFillTint="3F"/>
      </w:tcPr>
    </w:tblStylePr>
    <w:tblStylePr w:type="band1Horz">
      <w:tblPr/>
      <w:tcPr>
        <w:shd w:val="clear" w:color="auto" w:fill="E2E5E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CD7FD6"/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6576" w:themeFill="accent3" w:themeFillShade="CC"/>
      </w:tcPr>
    </w:tblStylePr>
    <w:tblStylePr w:type="lastRow">
      <w:rPr>
        <w:b/>
        <w:bCs/>
        <w:color w:val="5A657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4" w:themeFillTint="3F"/>
      </w:tcPr>
    </w:tblStylePr>
    <w:tblStylePr w:type="band1Horz">
      <w:tblPr/>
      <w:tcPr>
        <w:shd w:val="clear" w:color="auto" w:fill="ECED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CD7FD6"/>
    <w:rPr>
      <w:color w:val="000000" w:themeColor="text1"/>
    </w:rPr>
    <w:tblPr>
      <w:tblStyleRowBandSize w:val="1"/>
      <w:tblStyleColBandSize w:val="1"/>
    </w:tblPr>
    <w:tcPr>
      <w:shd w:val="clear" w:color="auto" w:fill="FAFA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B7C4" w:themeFill="accent6" w:themeFillShade="CC"/>
      </w:tcPr>
    </w:tblStylePr>
    <w:tblStylePr w:type="lastRow">
      <w:rPr>
        <w:b/>
        <w:bCs/>
        <w:color w:val="B1B7C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4F6" w:themeFill="accent5" w:themeFillTint="3F"/>
      </w:tcPr>
    </w:tblStylePr>
    <w:tblStylePr w:type="band1Horz">
      <w:tblPr/>
      <w:tcPr>
        <w:shd w:val="clear" w:color="auto" w:fill="F5F6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CD7FD6"/>
    <w:rPr>
      <w:color w:val="000000" w:themeColor="text1"/>
    </w:rPr>
    <w:tblPr>
      <w:tblStyleRowBandSize w:val="1"/>
      <w:tblStyleColBandSize w:val="1"/>
    </w:tblPr>
    <w:tcPr>
      <w:shd w:val="clear" w:color="auto" w:fill="FC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A7B5" w:themeFill="accent5" w:themeFillShade="CC"/>
      </w:tcPr>
    </w:tblStylePr>
    <w:tblStylePr w:type="lastRow">
      <w:rPr>
        <w:b/>
        <w:bCs/>
        <w:color w:val="9FA7B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9FA" w:themeFill="accent6" w:themeFillTint="3F"/>
      </w:tcPr>
    </w:tblStylePr>
    <w:tblStylePr w:type="band1Horz">
      <w:tblPr/>
      <w:tcPr>
        <w:shd w:val="clear" w:color="auto" w:fill="FA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CD7FD6"/>
    <w:rPr>
      <w:color w:val="000000" w:themeColor="text1"/>
    </w:rPr>
    <w:tblPr>
      <w:tblStyleRowBandSize w:val="1"/>
      <w:tblStyleColBandSize w:val="1"/>
      <w:tblBorders>
        <w:top w:val="single" w:sz="24" w:space="0" w:color="43556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55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CD7FD6"/>
    <w:rPr>
      <w:color w:val="000000" w:themeColor="text1"/>
    </w:rPr>
    <w:tblPr>
      <w:tblStyleRowBandSize w:val="1"/>
      <w:tblStyleColBandSize w:val="1"/>
      <w:tblBorders>
        <w:top w:val="single" w:sz="24" w:space="0" w:color="43556F" w:themeColor="accent2"/>
        <w:left w:val="single" w:sz="4" w:space="0" w:color="13294A" w:themeColor="accent1"/>
        <w:bottom w:val="single" w:sz="4" w:space="0" w:color="13294A" w:themeColor="accent1"/>
        <w:right w:val="single" w:sz="4" w:space="0" w:color="13294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55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B18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B182C" w:themeColor="accent1" w:themeShade="99"/>
          <w:insideV w:val="nil"/>
        </w:tcBorders>
        <w:shd w:val="clear" w:color="auto" w:fill="0B18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182C" w:themeFill="accent1" w:themeFillShade="99"/>
      </w:tcPr>
    </w:tblStylePr>
    <w:tblStylePr w:type="band1Vert">
      <w:tblPr/>
      <w:tcPr>
        <w:shd w:val="clear" w:color="auto" w:fill="7AA1DD" w:themeFill="accent1" w:themeFillTint="66"/>
      </w:tcPr>
    </w:tblStylePr>
    <w:tblStylePr w:type="band1Horz">
      <w:tblPr/>
      <w:tcPr>
        <w:shd w:val="clear" w:color="auto" w:fill="598AD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CD7FD6"/>
    <w:rPr>
      <w:color w:val="000000" w:themeColor="text1"/>
    </w:rPr>
    <w:tblPr>
      <w:tblStyleRowBandSize w:val="1"/>
      <w:tblStyleColBandSize w:val="1"/>
      <w:tblBorders>
        <w:top w:val="single" w:sz="24" w:space="0" w:color="43556F" w:themeColor="accent2"/>
        <w:left w:val="single" w:sz="4" w:space="0" w:color="43556F" w:themeColor="accent2"/>
        <w:bottom w:val="single" w:sz="4" w:space="0" w:color="43556F" w:themeColor="accent2"/>
        <w:right w:val="single" w:sz="4" w:space="0" w:color="43556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D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55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324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3242" w:themeColor="accent2" w:themeShade="99"/>
          <w:insideV w:val="nil"/>
        </w:tcBorders>
        <w:shd w:val="clear" w:color="auto" w:fill="28324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3242" w:themeFill="accent2" w:themeFillShade="99"/>
      </w:tcPr>
    </w:tblStylePr>
    <w:tblStylePr w:type="band1Vert">
      <w:tblPr/>
      <w:tcPr>
        <w:shd w:val="clear" w:color="auto" w:fill="ACB9CD" w:themeFill="accent2" w:themeFillTint="66"/>
      </w:tcPr>
    </w:tblStylePr>
    <w:tblStylePr w:type="band1Horz">
      <w:tblPr/>
      <w:tcPr>
        <w:shd w:val="clear" w:color="auto" w:fill="97A8C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CD7FD6"/>
    <w:rPr>
      <w:color w:val="000000" w:themeColor="text1"/>
    </w:rPr>
    <w:tblPr>
      <w:tblStyleRowBandSize w:val="1"/>
      <w:tblStyleColBandSize w:val="1"/>
      <w:tblBorders>
        <w:top w:val="single" w:sz="24" w:space="0" w:color="A1AAB7" w:themeColor="accent4"/>
        <w:left w:val="single" w:sz="4" w:space="0" w:color="727F93" w:themeColor="accent3"/>
        <w:bottom w:val="single" w:sz="4" w:space="0" w:color="727F93" w:themeColor="accent3"/>
        <w:right w:val="single" w:sz="4" w:space="0" w:color="727F9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A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4B5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4B58" w:themeColor="accent3" w:themeShade="99"/>
          <w:insideV w:val="nil"/>
        </w:tcBorders>
        <w:shd w:val="clear" w:color="auto" w:fill="444B5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B58" w:themeFill="accent3" w:themeFillShade="99"/>
      </w:tcPr>
    </w:tblStylePr>
    <w:tblStylePr w:type="band1Vert">
      <w:tblPr/>
      <w:tcPr>
        <w:shd w:val="clear" w:color="auto" w:fill="C6CBD3" w:themeFill="accent3" w:themeFillTint="66"/>
      </w:tcPr>
    </w:tblStylePr>
    <w:tblStylePr w:type="band1Horz">
      <w:tblPr/>
      <w:tcPr>
        <w:shd w:val="clear" w:color="auto" w:fill="B8BFC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CD7FD6"/>
    <w:rPr>
      <w:color w:val="000000" w:themeColor="text1"/>
    </w:rPr>
    <w:tblPr>
      <w:tblStyleRowBandSize w:val="1"/>
      <w:tblStyleColBandSize w:val="1"/>
      <w:tblBorders>
        <w:top w:val="single" w:sz="24" w:space="0" w:color="727F93" w:themeColor="accent3"/>
        <w:left w:val="single" w:sz="4" w:space="0" w:color="A1AAB7" w:themeColor="accent4"/>
        <w:bottom w:val="single" w:sz="4" w:space="0" w:color="A1AAB7" w:themeColor="accent4"/>
        <w:right w:val="single" w:sz="4" w:space="0" w:color="A1AAB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7F9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47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474" w:themeColor="accent4" w:themeShade="99"/>
          <w:insideV w:val="nil"/>
        </w:tcBorders>
        <w:shd w:val="clear" w:color="auto" w:fill="59647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474" w:themeFill="accent4" w:themeFillShade="99"/>
      </w:tcPr>
    </w:tblStylePr>
    <w:tblStylePr w:type="band1Vert">
      <w:tblPr/>
      <w:tcPr>
        <w:shd w:val="clear" w:color="auto" w:fill="D9DCE2" w:themeFill="accent4" w:themeFillTint="66"/>
      </w:tcPr>
    </w:tblStylePr>
    <w:tblStylePr w:type="band1Horz">
      <w:tblPr/>
      <w:tcPr>
        <w:shd w:val="clear" w:color="auto" w:fill="D0D4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CD7FD6"/>
    <w:rPr>
      <w:color w:val="000000" w:themeColor="text1"/>
    </w:rPr>
    <w:tblPr>
      <w:tblStyleRowBandSize w:val="1"/>
      <w:tblStyleColBandSize w:val="1"/>
      <w:tblBorders>
        <w:top w:val="single" w:sz="24" w:space="0" w:color="E7E9ED" w:themeColor="accent6"/>
        <w:left w:val="single" w:sz="4" w:space="0" w:color="D0D4DB" w:themeColor="accent5"/>
        <w:bottom w:val="single" w:sz="4" w:space="0" w:color="D0D4DB" w:themeColor="accent5"/>
        <w:right w:val="single" w:sz="4" w:space="0" w:color="D0D4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E9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F7B9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F7B90" w:themeColor="accent5" w:themeShade="99"/>
          <w:insideV w:val="nil"/>
        </w:tcBorders>
        <w:shd w:val="clear" w:color="auto" w:fill="6F7B9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B90" w:themeFill="accent5" w:themeFillShade="99"/>
      </w:tcPr>
    </w:tblStylePr>
    <w:tblStylePr w:type="band1Vert">
      <w:tblPr/>
      <w:tcPr>
        <w:shd w:val="clear" w:color="auto" w:fill="ECEDF0" w:themeFill="accent5" w:themeFillTint="66"/>
      </w:tcPr>
    </w:tblStylePr>
    <w:tblStylePr w:type="band1Horz">
      <w:tblPr/>
      <w:tcPr>
        <w:shd w:val="clear" w:color="auto" w:fill="E7E9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CD7FD6"/>
    <w:rPr>
      <w:color w:val="000000" w:themeColor="text1"/>
    </w:rPr>
    <w:tblPr>
      <w:tblStyleRowBandSize w:val="1"/>
      <w:tblStyleColBandSize w:val="1"/>
      <w:tblBorders>
        <w:top w:val="single" w:sz="24" w:space="0" w:color="D0D4DB" w:themeColor="accent5"/>
        <w:left w:val="single" w:sz="4" w:space="0" w:color="E7E9ED" w:themeColor="accent6"/>
        <w:bottom w:val="single" w:sz="4" w:space="0" w:color="E7E9ED" w:themeColor="accent6"/>
        <w:right w:val="single" w:sz="4" w:space="0" w:color="E7E9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D4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869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869C" w:themeColor="accent6" w:themeShade="99"/>
          <w:insideV w:val="nil"/>
        </w:tcBorders>
        <w:shd w:val="clear" w:color="auto" w:fill="7B869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69C" w:themeFill="accent6" w:themeFillShade="99"/>
      </w:tcPr>
    </w:tblStylePr>
    <w:tblStylePr w:type="band1Vert">
      <w:tblPr/>
      <w:tcPr>
        <w:shd w:val="clear" w:color="auto" w:fill="F5F6F7" w:themeFill="accent6" w:themeFillTint="66"/>
      </w:tcPr>
    </w:tblStylePr>
    <w:tblStylePr w:type="band1Horz">
      <w:tblPr/>
      <w:tcPr>
        <w:shd w:val="clear" w:color="auto" w:fill="F3F4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CD7FD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CD7FD6"/>
    <w:rPr>
      <w:color w:val="FFFFFF" w:themeColor="background1"/>
    </w:rPr>
    <w:tblPr>
      <w:tblStyleRowBandSize w:val="1"/>
      <w:tblStyleColBandSize w:val="1"/>
    </w:tblPr>
    <w:tcPr>
      <w:shd w:val="clear" w:color="auto" w:fill="13294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1E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1E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1E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1E3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CD7FD6"/>
    <w:rPr>
      <w:color w:val="FFFFFF" w:themeColor="background1"/>
    </w:rPr>
    <w:tblPr>
      <w:tblStyleRowBandSize w:val="1"/>
      <w:tblStyleColBandSize w:val="1"/>
    </w:tblPr>
    <w:tcPr>
      <w:shd w:val="clear" w:color="auto" w:fill="43556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2A3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3F5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3F5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F5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F5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CD7FD6"/>
    <w:rPr>
      <w:color w:val="FFFFFF" w:themeColor="background1"/>
    </w:rPr>
    <w:tblPr>
      <w:tblStyleRowBandSize w:val="1"/>
      <w:tblStyleColBandSize w:val="1"/>
    </w:tblPr>
    <w:tcPr>
      <w:shd w:val="clear" w:color="auto" w:fill="727F9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F4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E6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E6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E6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E6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CD7FD6"/>
    <w:rPr>
      <w:color w:val="FFFFFF" w:themeColor="background1"/>
    </w:rPr>
    <w:tblPr>
      <w:tblStyleRowBandSize w:val="1"/>
      <w:tblStyleColBandSize w:val="1"/>
    </w:tblPr>
    <w:tcPr>
      <w:shd w:val="clear" w:color="auto" w:fill="A1AAB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36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D9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D9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D9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D9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CD7FD6"/>
    <w:rPr>
      <w:color w:val="FFFFFF" w:themeColor="background1"/>
    </w:rPr>
    <w:tblPr>
      <w:tblStyleRowBandSize w:val="1"/>
      <w:tblStyleColBandSize w:val="1"/>
    </w:tblPr>
    <w:tcPr>
      <w:shd w:val="clear" w:color="auto" w:fill="D0D4D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66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9CA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9CA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CA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CA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CD7FD6"/>
    <w:rPr>
      <w:color w:val="FFFFFF" w:themeColor="background1"/>
    </w:rPr>
    <w:tblPr>
      <w:tblStyleRowBandSize w:val="1"/>
      <w:tblStyleColBandSize w:val="1"/>
    </w:tblPr>
    <w:tcPr>
      <w:shd w:val="clear" w:color="auto" w:fill="E7E9E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46F8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ABB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ABB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ABB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ABBA" w:themeFill="accent6" w:themeFillShade="BF"/>
      </w:tcPr>
    </w:tblStylePr>
  </w:style>
  <w:style w:type="character" w:styleId="IntenseEmphasis">
    <w:name w:val="Intense Emphasis"/>
    <w:basedOn w:val="DefaultParagraphFont"/>
    <w:uiPriority w:val="21"/>
    <w:semiHidden/>
    <w:rsid w:val="00CD7FD6"/>
    <w:rPr>
      <w:b/>
      <w:bCs/>
      <w:i/>
      <w:iCs/>
      <w:color w:val="13294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CD7FD6"/>
    <w:pPr>
      <w:pBdr>
        <w:bottom w:val="single" w:sz="4" w:space="4" w:color="13294A" w:themeColor="accent1"/>
      </w:pBdr>
      <w:spacing w:before="200" w:after="280"/>
      <w:ind w:left="936" w:right="936"/>
    </w:pPr>
    <w:rPr>
      <w:b/>
      <w:bCs/>
      <w:i/>
      <w:iCs/>
      <w:color w:val="13294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7FD6"/>
    <w:rPr>
      <w:b/>
      <w:bCs/>
      <w:i/>
      <w:iCs/>
      <w:color w:val="13294A" w:themeColor="accent1"/>
    </w:rPr>
  </w:style>
  <w:style w:type="character" w:styleId="IntenseReference">
    <w:name w:val="Intense Reference"/>
    <w:basedOn w:val="DefaultParagraphFont"/>
    <w:uiPriority w:val="32"/>
    <w:semiHidden/>
    <w:rsid w:val="00CD7FD6"/>
    <w:rPr>
      <w:b/>
      <w:bCs/>
      <w:smallCaps/>
      <w:color w:val="43556F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CD7FD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CD7FD6"/>
    <w:tblPr>
      <w:tblStyleRowBandSize w:val="1"/>
      <w:tblStyleColBandSize w:val="1"/>
      <w:tblBorders>
        <w:top w:val="single" w:sz="8" w:space="0" w:color="13294A" w:themeColor="accent1"/>
        <w:left w:val="single" w:sz="8" w:space="0" w:color="13294A" w:themeColor="accent1"/>
        <w:bottom w:val="single" w:sz="8" w:space="0" w:color="13294A" w:themeColor="accent1"/>
        <w:right w:val="single" w:sz="8" w:space="0" w:color="13294A" w:themeColor="accent1"/>
        <w:insideH w:val="single" w:sz="8" w:space="0" w:color="13294A" w:themeColor="accent1"/>
        <w:insideV w:val="single" w:sz="8" w:space="0" w:color="13294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294A" w:themeColor="accent1"/>
          <w:left w:val="single" w:sz="8" w:space="0" w:color="13294A" w:themeColor="accent1"/>
          <w:bottom w:val="single" w:sz="18" w:space="0" w:color="13294A" w:themeColor="accent1"/>
          <w:right w:val="single" w:sz="8" w:space="0" w:color="13294A" w:themeColor="accent1"/>
          <w:insideH w:val="nil"/>
          <w:insideV w:val="single" w:sz="8" w:space="0" w:color="13294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3294A" w:themeColor="accent1"/>
          <w:left w:val="single" w:sz="8" w:space="0" w:color="13294A" w:themeColor="accent1"/>
          <w:bottom w:val="single" w:sz="8" w:space="0" w:color="13294A" w:themeColor="accent1"/>
          <w:right w:val="single" w:sz="8" w:space="0" w:color="13294A" w:themeColor="accent1"/>
          <w:insideH w:val="nil"/>
          <w:insideV w:val="single" w:sz="8" w:space="0" w:color="13294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294A" w:themeColor="accent1"/>
          <w:left w:val="single" w:sz="8" w:space="0" w:color="13294A" w:themeColor="accent1"/>
          <w:bottom w:val="single" w:sz="8" w:space="0" w:color="13294A" w:themeColor="accent1"/>
          <w:right w:val="single" w:sz="8" w:space="0" w:color="13294A" w:themeColor="accent1"/>
        </w:tcBorders>
      </w:tcPr>
    </w:tblStylePr>
    <w:tblStylePr w:type="band1Vert">
      <w:tblPr/>
      <w:tcPr>
        <w:tcBorders>
          <w:top w:val="single" w:sz="8" w:space="0" w:color="13294A" w:themeColor="accent1"/>
          <w:left w:val="single" w:sz="8" w:space="0" w:color="13294A" w:themeColor="accent1"/>
          <w:bottom w:val="single" w:sz="8" w:space="0" w:color="13294A" w:themeColor="accent1"/>
          <w:right w:val="single" w:sz="8" w:space="0" w:color="13294A" w:themeColor="accent1"/>
        </w:tcBorders>
        <w:shd w:val="clear" w:color="auto" w:fill="ACC5EA" w:themeFill="accent1" w:themeFillTint="3F"/>
      </w:tcPr>
    </w:tblStylePr>
    <w:tblStylePr w:type="band1Horz">
      <w:tblPr/>
      <w:tcPr>
        <w:tcBorders>
          <w:top w:val="single" w:sz="8" w:space="0" w:color="13294A" w:themeColor="accent1"/>
          <w:left w:val="single" w:sz="8" w:space="0" w:color="13294A" w:themeColor="accent1"/>
          <w:bottom w:val="single" w:sz="8" w:space="0" w:color="13294A" w:themeColor="accent1"/>
          <w:right w:val="single" w:sz="8" w:space="0" w:color="13294A" w:themeColor="accent1"/>
          <w:insideV w:val="single" w:sz="8" w:space="0" w:color="13294A" w:themeColor="accent1"/>
        </w:tcBorders>
        <w:shd w:val="clear" w:color="auto" w:fill="ACC5EA" w:themeFill="accent1" w:themeFillTint="3F"/>
      </w:tcPr>
    </w:tblStylePr>
    <w:tblStylePr w:type="band2Horz">
      <w:tblPr/>
      <w:tcPr>
        <w:tcBorders>
          <w:top w:val="single" w:sz="8" w:space="0" w:color="13294A" w:themeColor="accent1"/>
          <w:left w:val="single" w:sz="8" w:space="0" w:color="13294A" w:themeColor="accent1"/>
          <w:bottom w:val="single" w:sz="8" w:space="0" w:color="13294A" w:themeColor="accent1"/>
          <w:right w:val="single" w:sz="8" w:space="0" w:color="13294A" w:themeColor="accent1"/>
          <w:insideV w:val="single" w:sz="8" w:space="0" w:color="13294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CD7FD6"/>
    <w:tblPr>
      <w:tblStyleRowBandSize w:val="1"/>
      <w:tblStyleColBandSize w:val="1"/>
      <w:tblBorders>
        <w:top w:val="single" w:sz="8" w:space="0" w:color="43556F" w:themeColor="accent2"/>
        <w:left w:val="single" w:sz="8" w:space="0" w:color="43556F" w:themeColor="accent2"/>
        <w:bottom w:val="single" w:sz="8" w:space="0" w:color="43556F" w:themeColor="accent2"/>
        <w:right w:val="single" w:sz="8" w:space="0" w:color="43556F" w:themeColor="accent2"/>
        <w:insideH w:val="single" w:sz="8" w:space="0" w:color="43556F" w:themeColor="accent2"/>
        <w:insideV w:val="single" w:sz="8" w:space="0" w:color="43556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556F" w:themeColor="accent2"/>
          <w:left w:val="single" w:sz="8" w:space="0" w:color="43556F" w:themeColor="accent2"/>
          <w:bottom w:val="single" w:sz="18" w:space="0" w:color="43556F" w:themeColor="accent2"/>
          <w:right w:val="single" w:sz="8" w:space="0" w:color="43556F" w:themeColor="accent2"/>
          <w:insideH w:val="nil"/>
          <w:insideV w:val="single" w:sz="8" w:space="0" w:color="43556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3556F" w:themeColor="accent2"/>
          <w:left w:val="single" w:sz="8" w:space="0" w:color="43556F" w:themeColor="accent2"/>
          <w:bottom w:val="single" w:sz="8" w:space="0" w:color="43556F" w:themeColor="accent2"/>
          <w:right w:val="single" w:sz="8" w:space="0" w:color="43556F" w:themeColor="accent2"/>
          <w:insideH w:val="nil"/>
          <w:insideV w:val="single" w:sz="8" w:space="0" w:color="43556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556F" w:themeColor="accent2"/>
          <w:left w:val="single" w:sz="8" w:space="0" w:color="43556F" w:themeColor="accent2"/>
          <w:bottom w:val="single" w:sz="8" w:space="0" w:color="43556F" w:themeColor="accent2"/>
          <w:right w:val="single" w:sz="8" w:space="0" w:color="43556F" w:themeColor="accent2"/>
        </w:tcBorders>
      </w:tcPr>
    </w:tblStylePr>
    <w:tblStylePr w:type="band1Vert">
      <w:tblPr/>
      <w:tcPr>
        <w:tcBorders>
          <w:top w:val="single" w:sz="8" w:space="0" w:color="43556F" w:themeColor="accent2"/>
          <w:left w:val="single" w:sz="8" w:space="0" w:color="43556F" w:themeColor="accent2"/>
          <w:bottom w:val="single" w:sz="8" w:space="0" w:color="43556F" w:themeColor="accent2"/>
          <w:right w:val="single" w:sz="8" w:space="0" w:color="43556F" w:themeColor="accent2"/>
        </w:tcBorders>
        <w:shd w:val="clear" w:color="auto" w:fill="CBD3E0" w:themeFill="accent2" w:themeFillTint="3F"/>
      </w:tcPr>
    </w:tblStylePr>
    <w:tblStylePr w:type="band1Horz">
      <w:tblPr/>
      <w:tcPr>
        <w:tcBorders>
          <w:top w:val="single" w:sz="8" w:space="0" w:color="43556F" w:themeColor="accent2"/>
          <w:left w:val="single" w:sz="8" w:space="0" w:color="43556F" w:themeColor="accent2"/>
          <w:bottom w:val="single" w:sz="8" w:space="0" w:color="43556F" w:themeColor="accent2"/>
          <w:right w:val="single" w:sz="8" w:space="0" w:color="43556F" w:themeColor="accent2"/>
          <w:insideV w:val="single" w:sz="8" w:space="0" w:color="43556F" w:themeColor="accent2"/>
        </w:tcBorders>
        <w:shd w:val="clear" w:color="auto" w:fill="CBD3E0" w:themeFill="accent2" w:themeFillTint="3F"/>
      </w:tcPr>
    </w:tblStylePr>
    <w:tblStylePr w:type="band2Horz">
      <w:tblPr/>
      <w:tcPr>
        <w:tcBorders>
          <w:top w:val="single" w:sz="8" w:space="0" w:color="43556F" w:themeColor="accent2"/>
          <w:left w:val="single" w:sz="8" w:space="0" w:color="43556F" w:themeColor="accent2"/>
          <w:bottom w:val="single" w:sz="8" w:space="0" w:color="43556F" w:themeColor="accent2"/>
          <w:right w:val="single" w:sz="8" w:space="0" w:color="43556F" w:themeColor="accent2"/>
          <w:insideV w:val="single" w:sz="8" w:space="0" w:color="43556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CD7FD6"/>
    <w:tblPr>
      <w:tblStyleRowBandSize w:val="1"/>
      <w:tblStyleColBandSize w:val="1"/>
      <w:tblBorders>
        <w:top w:val="single" w:sz="8" w:space="0" w:color="727F93" w:themeColor="accent3"/>
        <w:left w:val="single" w:sz="8" w:space="0" w:color="727F93" w:themeColor="accent3"/>
        <w:bottom w:val="single" w:sz="8" w:space="0" w:color="727F93" w:themeColor="accent3"/>
        <w:right w:val="single" w:sz="8" w:space="0" w:color="727F93" w:themeColor="accent3"/>
        <w:insideH w:val="single" w:sz="8" w:space="0" w:color="727F93" w:themeColor="accent3"/>
        <w:insideV w:val="single" w:sz="8" w:space="0" w:color="727F9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7F93" w:themeColor="accent3"/>
          <w:left w:val="single" w:sz="8" w:space="0" w:color="727F93" w:themeColor="accent3"/>
          <w:bottom w:val="single" w:sz="18" w:space="0" w:color="727F93" w:themeColor="accent3"/>
          <w:right w:val="single" w:sz="8" w:space="0" w:color="727F93" w:themeColor="accent3"/>
          <w:insideH w:val="nil"/>
          <w:insideV w:val="single" w:sz="8" w:space="0" w:color="727F9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27F93" w:themeColor="accent3"/>
          <w:left w:val="single" w:sz="8" w:space="0" w:color="727F93" w:themeColor="accent3"/>
          <w:bottom w:val="single" w:sz="8" w:space="0" w:color="727F93" w:themeColor="accent3"/>
          <w:right w:val="single" w:sz="8" w:space="0" w:color="727F93" w:themeColor="accent3"/>
          <w:insideH w:val="nil"/>
          <w:insideV w:val="single" w:sz="8" w:space="0" w:color="727F9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7F93" w:themeColor="accent3"/>
          <w:left w:val="single" w:sz="8" w:space="0" w:color="727F93" w:themeColor="accent3"/>
          <w:bottom w:val="single" w:sz="8" w:space="0" w:color="727F93" w:themeColor="accent3"/>
          <w:right w:val="single" w:sz="8" w:space="0" w:color="727F93" w:themeColor="accent3"/>
        </w:tcBorders>
      </w:tcPr>
    </w:tblStylePr>
    <w:tblStylePr w:type="band1Vert">
      <w:tblPr/>
      <w:tcPr>
        <w:tcBorders>
          <w:top w:val="single" w:sz="8" w:space="0" w:color="727F93" w:themeColor="accent3"/>
          <w:left w:val="single" w:sz="8" w:space="0" w:color="727F93" w:themeColor="accent3"/>
          <w:bottom w:val="single" w:sz="8" w:space="0" w:color="727F93" w:themeColor="accent3"/>
          <w:right w:val="single" w:sz="8" w:space="0" w:color="727F93" w:themeColor="accent3"/>
        </w:tcBorders>
        <w:shd w:val="clear" w:color="auto" w:fill="DCDFE4" w:themeFill="accent3" w:themeFillTint="3F"/>
      </w:tcPr>
    </w:tblStylePr>
    <w:tblStylePr w:type="band1Horz">
      <w:tblPr/>
      <w:tcPr>
        <w:tcBorders>
          <w:top w:val="single" w:sz="8" w:space="0" w:color="727F93" w:themeColor="accent3"/>
          <w:left w:val="single" w:sz="8" w:space="0" w:color="727F93" w:themeColor="accent3"/>
          <w:bottom w:val="single" w:sz="8" w:space="0" w:color="727F93" w:themeColor="accent3"/>
          <w:right w:val="single" w:sz="8" w:space="0" w:color="727F93" w:themeColor="accent3"/>
          <w:insideV w:val="single" w:sz="8" w:space="0" w:color="727F93" w:themeColor="accent3"/>
        </w:tcBorders>
        <w:shd w:val="clear" w:color="auto" w:fill="DCDFE4" w:themeFill="accent3" w:themeFillTint="3F"/>
      </w:tcPr>
    </w:tblStylePr>
    <w:tblStylePr w:type="band2Horz">
      <w:tblPr/>
      <w:tcPr>
        <w:tcBorders>
          <w:top w:val="single" w:sz="8" w:space="0" w:color="727F93" w:themeColor="accent3"/>
          <w:left w:val="single" w:sz="8" w:space="0" w:color="727F93" w:themeColor="accent3"/>
          <w:bottom w:val="single" w:sz="8" w:space="0" w:color="727F93" w:themeColor="accent3"/>
          <w:right w:val="single" w:sz="8" w:space="0" w:color="727F93" w:themeColor="accent3"/>
          <w:insideV w:val="single" w:sz="8" w:space="0" w:color="727F9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CD7FD6"/>
    <w:tblPr>
      <w:tblStyleRowBandSize w:val="1"/>
      <w:tblStyleColBandSize w:val="1"/>
      <w:tblBorders>
        <w:top w:val="single" w:sz="8" w:space="0" w:color="A1AAB7" w:themeColor="accent4"/>
        <w:left w:val="single" w:sz="8" w:space="0" w:color="A1AAB7" w:themeColor="accent4"/>
        <w:bottom w:val="single" w:sz="8" w:space="0" w:color="A1AAB7" w:themeColor="accent4"/>
        <w:right w:val="single" w:sz="8" w:space="0" w:color="A1AAB7" w:themeColor="accent4"/>
        <w:insideH w:val="single" w:sz="8" w:space="0" w:color="A1AAB7" w:themeColor="accent4"/>
        <w:insideV w:val="single" w:sz="8" w:space="0" w:color="A1AAB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AAB7" w:themeColor="accent4"/>
          <w:left w:val="single" w:sz="8" w:space="0" w:color="A1AAB7" w:themeColor="accent4"/>
          <w:bottom w:val="single" w:sz="18" w:space="0" w:color="A1AAB7" w:themeColor="accent4"/>
          <w:right w:val="single" w:sz="8" w:space="0" w:color="A1AAB7" w:themeColor="accent4"/>
          <w:insideH w:val="nil"/>
          <w:insideV w:val="single" w:sz="8" w:space="0" w:color="A1AAB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AAB7" w:themeColor="accent4"/>
          <w:left w:val="single" w:sz="8" w:space="0" w:color="A1AAB7" w:themeColor="accent4"/>
          <w:bottom w:val="single" w:sz="8" w:space="0" w:color="A1AAB7" w:themeColor="accent4"/>
          <w:right w:val="single" w:sz="8" w:space="0" w:color="A1AAB7" w:themeColor="accent4"/>
          <w:insideH w:val="nil"/>
          <w:insideV w:val="single" w:sz="8" w:space="0" w:color="A1AAB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AAB7" w:themeColor="accent4"/>
          <w:left w:val="single" w:sz="8" w:space="0" w:color="A1AAB7" w:themeColor="accent4"/>
          <w:bottom w:val="single" w:sz="8" w:space="0" w:color="A1AAB7" w:themeColor="accent4"/>
          <w:right w:val="single" w:sz="8" w:space="0" w:color="A1AAB7" w:themeColor="accent4"/>
        </w:tcBorders>
      </w:tcPr>
    </w:tblStylePr>
    <w:tblStylePr w:type="band1Vert">
      <w:tblPr/>
      <w:tcPr>
        <w:tcBorders>
          <w:top w:val="single" w:sz="8" w:space="0" w:color="A1AAB7" w:themeColor="accent4"/>
          <w:left w:val="single" w:sz="8" w:space="0" w:color="A1AAB7" w:themeColor="accent4"/>
          <w:bottom w:val="single" w:sz="8" w:space="0" w:color="A1AAB7" w:themeColor="accent4"/>
          <w:right w:val="single" w:sz="8" w:space="0" w:color="A1AAB7" w:themeColor="accent4"/>
        </w:tcBorders>
        <w:shd w:val="clear" w:color="auto" w:fill="E7E9ED" w:themeFill="accent4" w:themeFillTint="3F"/>
      </w:tcPr>
    </w:tblStylePr>
    <w:tblStylePr w:type="band1Horz">
      <w:tblPr/>
      <w:tcPr>
        <w:tcBorders>
          <w:top w:val="single" w:sz="8" w:space="0" w:color="A1AAB7" w:themeColor="accent4"/>
          <w:left w:val="single" w:sz="8" w:space="0" w:color="A1AAB7" w:themeColor="accent4"/>
          <w:bottom w:val="single" w:sz="8" w:space="0" w:color="A1AAB7" w:themeColor="accent4"/>
          <w:right w:val="single" w:sz="8" w:space="0" w:color="A1AAB7" w:themeColor="accent4"/>
          <w:insideV w:val="single" w:sz="8" w:space="0" w:color="A1AAB7" w:themeColor="accent4"/>
        </w:tcBorders>
        <w:shd w:val="clear" w:color="auto" w:fill="E7E9ED" w:themeFill="accent4" w:themeFillTint="3F"/>
      </w:tcPr>
    </w:tblStylePr>
    <w:tblStylePr w:type="band2Horz">
      <w:tblPr/>
      <w:tcPr>
        <w:tcBorders>
          <w:top w:val="single" w:sz="8" w:space="0" w:color="A1AAB7" w:themeColor="accent4"/>
          <w:left w:val="single" w:sz="8" w:space="0" w:color="A1AAB7" w:themeColor="accent4"/>
          <w:bottom w:val="single" w:sz="8" w:space="0" w:color="A1AAB7" w:themeColor="accent4"/>
          <w:right w:val="single" w:sz="8" w:space="0" w:color="A1AAB7" w:themeColor="accent4"/>
          <w:insideV w:val="single" w:sz="8" w:space="0" w:color="A1AAB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CD7FD6"/>
    <w:tblPr>
      <w:tblStyleRowBandSize w:val="1"/>
      <w:tblStyleColBandSize w:val="1"/>
      <w:tblBorders>
        <w:top w:val="single" w:sz="8" w:space="0" w:color="D0D4DB" w:themeColor="accent5"/>
        <w:left w:val="single" w:sz="8" w:space="0" w:color="D0D4DB" w:themeColor="accent5"/>
        <w:bottom w:val="single" w:sz="8" w:space="0" w:color="D0D4DB" w:themeColor="accent5"/>
        <w:right w:val="single" w:sz="8" w:space="0" w:color="D0D4DB" w:themeColor="accent5"/>
        <w:insideH w:val="single" w:sz="8" w:space="0" w:color="D0D4DB" w:themeColor="accent5"/>
        <w:insideV w:val="single" w:sz="8" w:space="0" w:color="D0D4D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D4DB" w:themeColor="accent5"/>
          <w:left w:val="single" w:sz="8" w:space="0" w:color="D0D4DB" w:themeColor="accent5"/>
          <w:bottom w:val="single" w:sz="18" w:space="0" w:color="D0D4DB" w:themeColor="accent5"/>
          <w:right w:val="single" w:sz="8" w:space="0" w:color="D0D4DB" w:themeColor="accent5"/>
          <w:insideH w:val="nil"/>
          <w:insideV w:val="single" w:sz="8" w:space="0" w:color="D0D4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D4DB" w:themeColor="accent5"/>
          <w:left w:val="single" w:sz="8" w:space="0" w:color="D0D4DB" w:themeColor="accent5"/>
          <w:bottom w:val="single" w:sz="8" w:space="0" w:color="D0D4DB" w:themeColor="accent5"/>
          <w:right w:val="single" w:sz="8" w:space="0" w:color="D0D4DB" w:themeColor="accent5"/>
          <w:insideH w:val="nil"/>
          <w:insideV w:val="single" w:sz="8" w:space="0" w:color="D0D4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D4DB" w:themeColor="accent5"/>
          <w:left w:val="single" w:sz="8" w:space="0" w:color="D0D4DB" w:themeColor="accent5"/>
          <w:bottom w:val="single" w:sz="8" w:space="0" w:color="D0D4DB" w:themeColor="accent5"/>
          <w:right w:val="single" w:sz="8" w:space="0" w:color="D0D4DB" w:themeColor="accent5"/>
        </w:tcBorders>
      </w:tcPr>
    </w:tblStylePr>
    <w:tblStylePr w:type="band1Vert">
      <w:tblPr/>
      <w:tcPr>
        <w:tcBorders>
          <w:top w:val="single" w:sz="8" w:space="0" w:color="D0D4DB" w:themeColor="accent5"/>
          <w:left w:val="single" w:sz="8" w:space="0" w:color="D0D4DB" w:themeColor="accent5"/>
          <w:bottom w:val="single" w:sz="8" w:space="0" w:color="D0D4DB" w:themeColor="accent5"/>
          <w:right w:val="single" w:sz="8" w:space="0" w:color="D0D4DB" w:themeColor="accent5"/>
        </w:tcBorders>
        <w:shd w:val="clear" w:color="auto" w:fill="F3F4F6" w:themeFill="accent5" w:themeFillTint="3F"/>
      </w:tcPr>
    </w:tblStylePr>
    <w:tblStylePr w:type="band1Horz">
      <w:tblPr/>
      <w:tcPr>
        <w:tcBorders>
          <w:top w:val="single" w:sz="8" w:space="0" w:color="D0D4DB" w:themeColor="accent5"/>
          <w:left w:val="single" w:sz="8" w:space="0" w:color="D0D4DB" w:themeColor="accent5"/>
          <w:bottom w:val="single" w:sz="8" w:space="0" w:color="D0D4DB" w:themeColor="accent5"/>
          <w:right w:val="single" w:sz="8" w:space="0" w:color="D0D4DB" w:themeColor="accent5"/>
          <w:insideV w:val="single" w:sz="8" w:space="0" w:color="D0D4DB" w:themeColor="accent5"/>
        </w:tcBorders>
        <w:shd w:val="clear" w:color="auto" w:fill="F3F4F6" w:themeFill="accent5" w:themeFillTint="3F"/>
      </w:tcPr>
    </w:tblStylePr>
    <w:tblStylePr w:type="band2Horz">
      <w:tblPr/>
      <w:tcPr>
        <w:tcBorders>
          <w:top w:val="single" w:sz="8" w:space="0" w:color="D0D4DB" w:themeColor="accent5"/>
          <w:left w:val="single" w:sz="8" w:space="0" w:color="D0D4DB" w:themeColor="accent5"/>
          <w:bottom w:val="single" w:sz="8" w:space="0" w:color="D0D4DB" w:themeColor="accent5"/>
          <w:right w:val="single" w:sz="8" w:space="0" w:color="D0D4DB" w:themeColor="accent5"/>
          <w:insideV w:val="single" w:sz="8" w:space="0" w:color="D0D4D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CD7FD6"/>
    <w:tblPr>
      <w:tblStyleRowBandSize w:val="1"/>
      <w:tblStyleColBandSize w:val="1"/>
      <w:tblBorders>
        <w:top w:val="single" w:sz="8" w:space="0" w:color="E7E9ED" w:themeColor="accent6"/>
        <w:left w:val="single" w:sz="8" w:space="0" w:color="E7E9ED" w:themeColor="accent6"/>
        <w:bottom w:val="single" w:sz="8" w:space="0" w:color="E7E9ED" w:themeColor="accent6"/>
        <w:right w:val="single" w:sz="8" w:space="0" w:color="E7E9ED" w:themeColor="accent6"/>
        <w:insideH w:val="single" w:sz="8" w:space="0" w:color="E7E9ED" w:themeColor="accent6"/>
        <w:insideV w:val="single" w:sz="8" w:space="0" w:color="E7E9E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E9ED" w:themeColor="accent6"/>
          <w:left w:val="single" w:sz="8" w:space="0" w:color="E7E9ED" w:themeColor="accent6"/>
          <w:bottom w:val="single" w:sz="18" w:space="0" w:color="E7E9ED" w:themeColor="accent6"/>
          <w:right w:val="single" w:sz="8" w:space="0" w:color="E7E9ED" w:themeColor="accent6"/>
          <w:insideH w:val="nil"/>
          <w:insideV w:val="single" w:sz="8" w:space="0" w:color="E7E9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E9ED" w:themeColor="accent6"/>
          <w:left w:val="single" w:sz="8" w:space="0" w:color="E7E9ED" w:themeColor="accent6"/>
          <w:bottom w:val="single" w:sz="8" w:space="0" w:color="E7E9ED" w:themeColor="accent6"/>
          <w:right w:val="single" w:sz="8" w:space="0" w:color="E7E9ED" w:themeColor="accent6"/>
          <w:insideH w:val="nil"/>
          <w:insideV w:val="single" w:sz="8" w:space="0" w:color="E7E9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E9ED" w:themeColor="accent6"/>
          <w:left w:val="single" w:sz="8" w:space="0" w:color="E7E9ED" w:themeColor="accent6"/>
          <w:bottom w:val="single" w:sz="8" w:space="0" w:color="E7E9ED" w:themeColor="accent6"/>
          <w:right w:val="single" w:sz="8" w:space="0" w:color="E7E9ED" w:themeColor="accent6"/>
        </w:tcBorders>
      </w:tcPr>
    </w:tblStylePr>
    <w:tblStylePr w:type="band1Vert">
      <w:tblPr/>
      <w:tcPr>
        <w:tcBorders>
          <w:top w:val="single" w:sz="8" w:space="0" w:color="E7E9ED" w:themeColor="accent6"/>
          <w:left w:val="single" w:sz="8" w:space="0" w:color="E7E9ED" w:themeColor="accent6"/>
          <w:bottom w:val="single" w:sz="8" w:space="0" w:color="E7E9ED" w:themeColor="accent6"/>
          <w:right w:val="single" w:sz="8" w:space="0" w:color="E7E9ED" w:themeColor="accent6"/>
        </w:tcBorders>
        <w:shd w:val="clear" w:color="auto" w:fill="F8F9FA" w:themeFill="accent6" w:themeFillTint="3F"/>
      </w:tcPr>
    </w:tblStylePr>
    <w:tblStylePr w:type="band1Horz">
      <w:tblPr/>
      <w:tcPr>
        <w:tcBorders>
          <w:top w:val="single" w:sz="8" w:space="0" w:color="E7E9ED" w:themeColor="accent6"/>
          <w:left w:val="single" w:sz="8" w:space="0" w:color="E7E9ED" w:themeColor="accent6"/>
          <w:bottom w:val="single" w:sz="8" w:space="0" w:color="E7E9ED" w:themeColor="accent6"/>
          <w:right w:val="single" w:sz="8" w:space="0" w:color="E7E9ED" w:themeColor="accent6"/>
          <w:insideV w:val="single" w:sz="8" w:space="0" w:color="E7E9ED" w:themeColor="accent6"/>
        </w:tcBorders>
        <w:shd w:val="clear" w:color="auto" w:fill="F8F9FA" w:themeFill="accent6" w:themeFillTint="3F"/>
      </w:tcPr>
    </w:tblStylePr>
    <w:tblStylePr w:type="band2Horz">
      <w:tblPr/>
      <w:tcPr>
        <w:tcBorders>
          <w:top w:val="single" w:sz="8" w:space="0" w:color="E7E9ED" w:themeColor="accent6"/>
          <w:left w:val="single" w:sz="8" w:space="0" w:color="E7E9ED" w:themeColor="accent6"/>
          <w:bottom w:val="single" w:sz="8" w:space="0" w:color="E7E9ED" w:themeColor="accent6"/>
          <w:right w:val="single" w:sz="8" w:space="0" w:color="E7E9ED" w:themeColor="accent6"/>
          <w:insideV w:val="single" w:sz="8" w:space="0" w:color="E7E9E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CD7FD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CD7FD6"/>
    <w:tblPr>
      <w:tblStyleRowBandSize w:val="1"/>
      <w:tblStyleColBandSize w:val="1"/>
      <w:tblBorders>
        <w:top w:val="single" w:sz="8" w:space="0" w:color="13294A" w:themeColor="accent1"/>
        <w:left w:val="single" w:sz="8" w:space="0" w:color="13294A" w:themeColor="accent1"/>
        <w:bottom w:val="single" w:sz="8" w:space="0" w:color="13294A" w:themeColor="accent1"/>
        <w:right w:val="single" w:sz="8" w:space="0" w:color="13294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3294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294A" w:themeColor="accent1"/>
          <w:left w:val="single" w:sz="8" w:space="0" w:color="13294A" w:themeColor="accent1"/>
          <w:bottom w:val="single" w:sz="8" w:space="0" w:color="13294A" w:themeColor="accent1"/>
          <w:right w:val="single" w:sz="8" w:space="0" w:color="13294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3294A" w:themeColor="accent1"/>
          <w:left w:val="single" w:sz="8" w:space="0" w:color="13294A" w:themeColor="accent1"/>
          <w:bottom w:val="single" w:sz="8" w:space="0" w:color="13294A" w:themeColor="accent1"/>
          <w:right w:val="single" w:sz="8" w:space="0" w:color="13294A" w:themeColor="accent1"/>
        </w:tcBorders>
      </w:tcPr>
    </w:tblStylePr>
    <w:tblStylePr w:type="band1Horz">
      <w:tblPr/>
      <w:tcPr>
        <w:tcBorders>
          <w:top w:val="single" w:sz="8" w:space="0" w:color="13294A" w:themeColor="accent1"/>
          <w:left w:val="single" w:sz="8" w:space="0" w:color="13294A" w:themeColor="accent1"/>
          <w:bottom w:val="single" w:sz="8" w:space="0" w:color="13294A" w:themeColor="accent1"/>
          <w:right w:val="single" w:sz="8" w:space="0" w:color="13294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CD7FD6"/>
    <w:tblPr>
      <w:tblStyleRowBandSize w:val="1"/>
      <w:tblStyleColBandSize w:val="1"/>
      <w:tblBorders>
        <w:top w:val="single" w:sz="8" w:space="0" w:color="43556F" w:themeColor="accent2"/>
        <w:left w:val="single" w:sz="8" w:space="0" w:color="43556F" w:themeColor="accent2"/>
        <w:bottom w:val="single" w:sz="8" w:space="0" w:color="43556F" w:themeColor="accent2"/>
        <w:right w:val="single" w:sz="8" w:space="0" w:color="43556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55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556F" w:themeColor="accent2"/>
          <w:left w:val="single" w:sz="8" w:space="0" w:color="43556F" w:themeColor="accent2"/>
          <w:bottom w:val="single" w:sz="8" w:space="0" w:color="43556F" w:themeColor="accent2"/>
          <w:right w:val="single" w:sz="8" w:space="0" w:color="4355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3556F" w:themeColor="accent2"/>
          <w:left w:val="single" w:sz="8" w:space="0" w:color="43556F" w:themeColor="accent2"/>
          <w:bottom w:val="single" w:sz="8" w:space="0" w:color="43556F" w:themeColor="accent2"/>
          <w:right w:val="single" w:sz="8" w:space="0" w:color="43556F" w:themeColor="accent2"/>
        </w:tcBorders>
      </w:tcPr>
    </w:tblStylePr>
    <w:tblStylePr w:type="band1Horz">
      <w:tblPr/>
      <w:tcPr>
        <w:tcBorders>
          <w:top w:val="single" w:sz="8" w:space="0" w:color="43556F" w:themeColor="accent2"/>
          <w:left w:val="single" w:sz="8" w:space="0" w:color="43556F" w:themeColor="accent2"/>
          <w:bottom w:val="single" w:sz="8" w:space="0" w:color="43556F" w:themeColor="accent2"/>
          <w:right w:val="single" w:sz="8" w:space="0" w:color="43556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CD7FD6"/>
    <w:tblPr>
      <w:tblStyleRowBandSize w:val="1"/>
      <w:tblStyleColBandSize w:val="1"/>
      <w:tblBorders>
        <w:top w:val="single" w:sz="8" w:space="0" w:color="727F93" w:themeColor="accent3"/>
        <w:left w:val="single" w:sz="8" w:space="0" w:color="727F93" w:themeColor="accent3"/>
        <w:bottom w:val="single" w:sz="8" w:space="0" w:color="727F93" w:themeColor="accent3"/>
        <w:right w:val="single" w:sz="8" w:space="0" w:color="727F9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7F9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7F93" w:themeColor="accent3"/>
          <w:left w:val="single" w:sz="8" w:space="0" w:color="727F93" w:themeColor="accent3"/>
          <w:bottom w:val="single" w:sz="8" w:space="0" w:color="727F93" w:themeColor="accent3"/>
          <w:right w:val="single" w:sz="8" w:space="0" w:color="727F9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7F93" w:themeColor="accent3"/>
          <w:left w:val="single" w:sz="8" w:space="0" w:color="727F93" w:themeColor="accent3"/>
          <w:bottom w:val="single" w:sz="8" w:space="0" w:color="727F93" w:themeColor="accent3"/>
          <w:right w:val="single" w:sz="8" w:space="0" w:color="727F93" w:themeColor="accent3"/>
        </w:tcBorders>
      </w:tcPr>
    </w:tblStylePr>
    <w:tblStylePr w:type="band1Horz">
      <w:tblPr/>
      <w:tcPr>
        <w:tcBorders>
          <w:top w:val="single" w:sz="8" w:space="0" w:color="727F93" w:themeColor="accent3"/>
          <w:left w:val="single" w:sz="8" w:space="0" w:color="727F93" w:themeColor="accent3"/>
          <w:bottom w:val="single" w:sz="8" w:space="0" w:color="727F93" w:themeColor="accent3"/>
          <w:right w:val="single" w:sz="8" w:space="0" w:color="727F9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CD7FD6"/>
    <w:tblPr>
      <w:tblStyleRowBandSize w:val="1"/>
      <w:tblStyleColBandSize w:val="1"/>
      <w:tblBorders>
        <w:top w:val="single" w:sz="8" w:space="0" w:color="A1AAB7" w:themeColor="accent4"/>
        <w:left w:val="single" w:sz="8" w:space="0" w:color="A1AAB7" w:themeColor="accent4"/>
        <w:bottom w:val="single" w:sz="8" w:space="0" w:color="A1AAB7" w:themeColor="accent4"/>
        <w:right w:val="single" w:sz="8" w:space="0" w:color="A1AAB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A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AAB7" w:themeColor="accent4"/>
          <w:left w:val="single" w:sz="8" w:space="0" w:color="A1AAB7" w:themeColor="accent4"/>
          <w:bottom w:val="single" w:sz="8" w:space="0" w:color="A1AAB7" w:themeColor="accent4"/>
          <w:right w:val="single" w:sz="8" w:space="0" w:color="A1A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AAB7" w:themeColor="accent4"/>
          <w:left w:val="single" w:sz="8" w:space="0" w:color="A1AAB7" w:themeColor="accent4"/>
          <w:bottom w:val="single" w:sz="8" w:space="0" w:color="A1AAB7" w:themeColor="accent4"/>
          <w:right w:val="single" w:sz="8" w:space="0" w:color="A1AAB7" w:themeColor="accent4"/>
        </w:tcBorders>
      </w:tcPr>
    </w:tblStylePr>
    <w:tblStylePr w:type="band1Horz">
      <w:tblPr/>
      <w:tcPr>
        <w:tcBorders>
          <w:top w:val="single" w:sz="8" w:space="0" w:color="A1AAB7" w:themeColor="accent4"/>
          <w:left w:val="single" w:sz="8" w:space="0" w:color="A1AAB7" w:themeColor="accent4"/>
          <w:bottom w:val="single" w:sz="8" w:space="0" w:color="A1AAB7" w:themeColor="accent4"/>
          <w:right w:val="single" w:sz="8" w:space="0" w:color="A1AAB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CD7FD6"/>
    <w:tblPr>
      <w:tblStyleRowBandSize w:val="1"/>
      <w:tblStyleColBandSize w:val="1"/>
      <w:tblBorders>
        <w:top w:val="single" w:sz="8" w:space="0" w:color="D0D4DB" w:themeColor="accent5"/>
        <w:left w:val="single" w:sz="8" w:space="0" w:color="D0D4DB" w:themeColor="accent5"/>
        <w:bottom w:val="single" w:sz="8" w:space="0" w:color="D0D4DB" w:themeColor="accent5"/>
        <w:right w:val="single" w:sz="8" w:space="0" w:color="D0D4D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D4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D4DB" w:themeColor="accent5"/>
          <w:left w:val="single" w:sz="8" w:space="0" w:color="D0D4DB" w:themeColor="accent5"/>
          <w:bottom w:val="single" w:sz="8" w:space="0" w:color="D0D4DB" w:themeColor="accent5"/>
          <w:right w:val="single" w:sz="8" w:space="0" w:color="D0D4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D4DB" w:themeColor="accent5"/>
          <w:left w:val="single" w:sz="8" w:space="0" w:color="D0D4DB" w:themeColor="accent5"/>
          <w:bottom w:val="single" w:sz="8" w:space="0" w:color="D0D4DB" w:themeColor="accent5"/>
          <w:right w:val="single" w:sz="8" w:space="0" w:color="D0D4DB" w:themeColor="accent5"/>
        </w:tcBorders>
      </w:tcPr>
    </w:tblStylePr>
    <w:tblStylePr w:type="band1Horz">
      <w:tblPr/>
      <w:tcPr>
        <w:tcBorders>
          <w:top w:val="single" w:sz="8" w:space="0" w:color="D0D4DB" w:themeColor="accent5"/>
          <w:left w:val="single" w:sz="8" w:space="0" w:color="D0D4DB" w:themeColor="accent5"/>
          <w:bottom w:val="single" w:sz="8" w:space="0" w:color="D0D4DB" w:themeColor="accent5"/>
          <w:right w:val="single" w:sz="8" w:space="0" w:color="D0D4D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CD7FD6"/>
    <w:tblPr>
      <w:tblStyleRowBandSize w:val="1"/>
      <w:tblStyleColBandSize w:val="1"/>
      <w:tblBorders>
        <w:top w:val="single" w:sz="8" w:space="0" w:color="E7E9ED" w:themeColor="accent6"/>
        <w:left w:val="single" w:sz="8" w:space="0" w:color="E7E9ED" w:themeColor="accent6"/>
        <w:bottom w:val="single" w:sz="8" w:space="0" w:color="E7E9ED" w:themeColor="accent6"/>
        <w:right w:val="single" w:sz="8" w:space="0" w:color="E7E9E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E9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9ED" w:themeColor="accent6"/>
          <w:left w:val="single" w:sz="8" w:space="0" w:color="E7E9ED" w:themeColor="accent6"/>
          <w:bottom w:val="single" w:sz="8" w:space="0" w:color="E7E9ED" w:themeColor="accent6"/>
          <w:right w:val="single" w:sz="8" w:space="0" w:color="E7E9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E9ED" w:themeColor="accent6"/>
          <w:left w:val="single" w:sz="8" w:space="0" w:color="E7E9ED" w:themeColor="accent6"/>
          <w:bottom w:val="single" w:sz="8" w:space="0" w:color="E7E9ED" w:themeColor="accent6"/>
          <w:right w:val="single" w:sz="8" w:space="0" w:color="E7E9ED" w:themeColor="accent6"/>
        </w:tcBorders>
      </w:tcPr>
    </w:tblStylePr>
    <w:tblStylePr w:type="band1Horz">
      <w:tblPr/>
      <w:tcPr>
        <w:tcBorders>
          <w:top w:val="single" w:sz="8" w:space="0" w:color="E7E9ED" w:themeColor="accent6"/>
          <w:left w:val="single" w:sz="8" w:space="0" w:color="E7E9ED" w:themeColor="accent6"/>
          <w:bottom w:val="single" w:sz="8" w:space="0" w:color="E7E9ED" w:themeColor="accent6"/>
          <w:right w:val="single" w:sz="8" w:space="0" w:color="E7E9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CD7FD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CD7FD6"/>
    <w:rPr>
      <w:color w:val="0E1E37" w:themeColor="accent1" w:themeShade="BF"/>
    </w:rPr>
    <w:tblPr>
      <w:tblStyleRowBandSize w:val="1"/>
      <w:tblStyleColBandSize w:val="1"/>
      <w:tblBorders>
        <w:top w:val="single" w:sz="8" w:space="0" w:color="13294A" w:themeColor="accent1"/>
        <w:bottom w:val="single" w:sz="8" w:space="0" w:color="13294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294A" w:themeColor="accent1"/>
          <w:left w:val="nil"/>
          <w:bottom w:val="single" w:sz="8" w:space="0" w:color="13294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294A" w:themeColor="accent1"/>
          <w:left w:val="nil"/>
          <w:bottom w:val="single" w:sz="8" w:space="0" w:color="13294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C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C5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CD7FD6"/>
    <w:rPr>
      <w:color w:val="323F52" w:themeColor="accent2" w:themeShade="BF"/>
    </w:rPr>
    <w:tblPr>
      <w:tblStyleRowBandSize w:val="1"/>
      <w:tblStyleColBandSize w:val="1"/>
      <w:tblBorders>
        <w:top w:val="single" w:sz="8" w:space="0" w:color="43556F" w:themeColor="accent2"/>
        <w:bottom w:val="single" w:sz="8" w:space="0" w:color="43556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556F" w:themeColor="accent2"/>
          <w:left w:val="nil"/>
          <w:bottom w:val="single" w:sz="8" w:space="0" w:color="43556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556F" w:themeColor="accent2"/>
          <w:left w:val="nil"/>
          <w:bottom w:val="single" w:sz="8" w:space="0" w:color="43556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3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3E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CD7FD6"/>
    <w:rPr>
      <w:color w:val="545E6E" w:themeColor="accent3" w:themeShade="BF"/>
    </w:rPr>
    <w:tblPr>
      <w:tblStyleRowBandSize w:val="1"/>
      <w:tblStyleColBandSize w:val="1"/>
      <w:tblBorders>
        <w:top w:val="single" w:sz="8" w:space="0" w:color="727F93" w:themeColor="accent3"/>
        <w:bottom w:val="single" w:sz="8" w:space="0" w:color="727F9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F93" w:themeColor="accent3"/>
          <w:left w:val="nil"/>
          <w:bottom w:val="single" w:sz="8" w:space="0" w:color="727F9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F93" w:themeColor="accent3"/>
          <w:left w:val="nil"/>
          <w:bottom w:val="single" w:sz="8" w:space="0" w:color="727F9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F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FE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CD7FD6"/>
    <w:rPr>
      <w:color w:val="6F7D91" w:themeColor="accent4" w:themeShade="BF"/>
    </w:rPr>
    <w:tblPr>
      <w:tblStyleRowBandSize w:val="1"/>
      <w:tblStyleColBandSize w:val="1"/>
      <w:tblBorders>
        <w:top w:val="single" w:sz="8" w:space="0" w:color="A1AAB7" w:themeColor="accent4"/>
        <w:bottom w:val="single" w:sz="8" w:space="0" w:color="A1AAB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AAB7" w:themeColor="accent4"/>
          <w:left w:val="nil"/>
          <w:bottom w:val="single" w:sz="8" w:space="0" w:color="A1AAB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AAB7" w:themeColor="accent4"/>
          <w:left w:val="nil"/>
          <w:bottom w:val="single" w:sz="8" w:space="0" w:color="A1AAB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CD7FD6"/>
    <w:rPr>
      <w:color w:val="939CAC" w:themeColor="accent5" w:themeShade="BF"/>
    </w:rPr>
    <w:tblPr>
      <w:tblStyleRowBandSize w:val="1"/>
      <w:tblStyleColBandSize w:val="1"/>
      <w:tblBorders>
        <w:top w:val="single" w:sz="8" w:space="0" w:color="D0D4DB" w:themeColor="accent5"/>
        <w:bottom w:val="single" w:sz="8" w:space="0" w:color="D0D4D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4DB" w:themeColor="accent5"/>
          <w:left w:val="nil"/>
          <w:bottom w:val="single" w:sz="8" w:space="0" w:color="D0D4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4DB" w:themeColor="accent5"/>
          <w:left w:val="nil"/>
          <w:bottom w:val="single" w:sz="8" w:space="0" w:color="D0D4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4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CD7FD6"/>
    <w:rPr>
      <w:color w:val="A3ABBA" w:themeColor="accent6" w:themeShade="BF"/>
    </w:rPr>
    <w:tblPr>
      <w:tblStyleRowBandSize w:val="1"/>
      <w:tblStyleColBandSize w:val="1"/>
      <w:tblBorders>
        <w:top w:val="single" w:sz="8" w:space="0" w:color="E7E9ED" w:themeColor="accent6"/>
        <w:bottom w:val="single" w:sz="8" w:space="0" w:color="E7E9E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E9ED" w:themeColor="accent6"/>
          <w:left w:val="nil"/>
          <w:bottom w:val="single" w:sz="8" w:space="0" w:color="E7E9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E9ED" w:themeColor="accent6"/>
          <w:left w:val="nil"/>
          <w:bottom w:val="single" w:sz="8" w:space="0" w:color="E7E9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9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9FA" w:themeFill="accent6" w:themeFillTint="3F"/>
      </w:tcPr>
    </w:tblStylePr>
  </w:style>
  <w:style w:type="table" w:styleId="MediumGrid1">
    <w:name w:val="Medium Grid 1"/>
    <w:basedOn w:val="TableNormal"/>
    <w:uiPriority w:val="67"/>
    <w:semiHidden/>
    <w:rsid w:val="00CD7FD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CD7FD6"/>
    <w:tblPr>
      <w:tblStyleRowBandSize w:val="1"/>
      <w:tblStyleColBandSize w:val="1"/>
      <w:tblBorders>
        <w:top w:val="single" w:sz="8" w:space="0" w:color="28579C" w:themeColor="accent1" w:themeTint="BF"/>
        <w:left w:val="single" w:sz="8" w:space="0" w:color="28579C" w:themeColor="accent1" w:themeTint="BF"/>
        <w:bottom w:val="single" w:sz="8" w:space="0" w:color="28579C" w:themeColor="accent1" w:themeTint="BF"/>
        <w:right w:val="single" w:sz="8" w:space="0" w:color="28579C" w:themeColor="accent1" w:themeTint="BF"/>
        <w:insideH w:val="single" w:sz="8" w:space="0" w:color="28579C" w:themeColor="accent1" w:themeTint="BF"/>
        <w:insideV w:val="single" w:sz="8" w:space="0" w:color="28579C" w:themeColor="accent1" w:themeTint="BF"/>
      </w:tblBorders>
    </w:tblPr>
    <w:tcPr>
      <w:shd w:val="clear" w:color="auto" w:fill="ACC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857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8AD4" w:themeFill="accent1" w:themeFillTint="7F"/>
      </w:tcPr>
    </w:tblStylePr>
    <w:tblStylePr w:type="band1Horz">
      <w:tblPr/>
      <w:tcPr>
        <w:shd w:val="clear" w:color="auto" w:fill="598AD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CD7FD6"/>
    <w:tblPr>
      <w:tblStyleRowBandSize w:val="1"/>
      <w:tblStyleColBandSize w:val="1"/>
      <w:tblBorders>
        <w:top w:val="single" w:sz="8" w:space="0" w:color="637CA1" w:themeColor="accent2" w:themeTint="BF"/>
        <w:left w:val="single" w:sz="8" w:space="0" w:color="637CA1" w:themeColor="accent2" w:themeTint="BF"/>
        <w:bottom w:val="single" w:sz="8" w:space="0" w:color="637CA1" w:themeColor="accent2" w:themeTint="BF"/>
        <w:right w:val="single" w:sz="8" w:space="0" w:color="637CA1" w:themeColor="accent2" w:themeTint="BF"/>
        <w:insideH w:val="single" w:sz="8" w:space="0" w:color="637CA1" w:themeColor="accent2" w:themeTint="BF"/>
        <w:insideV w:val="single" w:sz="8" w:space="0" w:color="637CA1" w:themeColor="accent2" w:themeTint="BF"/>
      </w:tblBorders>
    </w:tblPr>
    <w:tcPr>
      <w:shd w:val="clear" w:color="auto" w:fill="CBD3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37CA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A8C0" w:themeFill="accent2" w:themeFillTint="7F"/>
      </w:tcPr>
    </w:tblStylePr>
    <w:tblStylePr w:type="band1Horz">
      <w:tblPr/>
      <w:tcPr>
        <w:shd w:val="clear" w:color="auto" w:fill="97A8C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CD7FD6"/>
    <w:tblPr>
      <w:tblStyleRowBandSize w:val="1"/>
      <w:tblStyleColBandSize w:val="1"/>
      <w:tblBorders>
        <w:top w:val="single" w:sz="8" w:space="0" w:color="959FAE" w:themeColor="accent3" w:themeTint="BF"/>
        <w:left w:val="single" w:sz="8" w:space="0" w:color="959FAE" w:themeColor="accent3" w:themeTint="BF"/>
        <w:bottom w:val="single" w:sz="8" w:space="0" w:color="959FAE" w:themeColor="accent3" w:themeTint="BF"/>
        <w:right w:val="single" w:sz="8" w:space="0" w:color="959FAE" w:themeColor="accent3" w:themeTint="BF"/>
        <w:insideH w:val="single" w:sz="8" w:space="0" w:color="959FAE" w:themeColor="accent3" w:themeTint="BF"/>
        <w:insideV w:val="single" w:sz="8" w:space="0" w:color="959FAE" w:themeColor="accent3" w:themeTint="BF"/>
      </w:tblBorders>
    </w:tblPr>
    <w:tcPr>
      <w:shd w:val="clear" w:color="auto" w:fill="DCDF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9FA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FC9" w:themeFill="accent3" w:themeFillTint="7F"/>
      </w:tcPr>
    </w:tblStylePr>
    <w:tblStylePr w:type="band1Horz">
      <w:tblPr/>
      <w:tcPr>
        <w:shd w:val="clear" w:color="auto" w:fill="B8BFC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CD7FD6"/>
    <w:tblPr>
      <w:tblStyleRowBandSize w:val="1"/>
      <w:tblStyleColBandSize w:val="1"/>
      <w:tblBorders>
        <w:top w:val="single" w:sz="8" w:space="0" w:color="B8BFC9" w:themeColor="accent4" w:themeTint="BF"/>
        <w:left w:val="single" w:sz="8" w:space="0" w:color="B8BFC9" w:themeColor="accent4" w:themeTint="BF"/>
        <w:bottom w:val="single" w:sz="8" w:space="0" w:color="B8BFC9" w:themeColor="accent4" w:themeTint="BF"/>
        <w:right w:val="single" w:sz="8" w:space="0" w:color="B8BFC9" w:themeColor="accent4" w:themeTint="BF"/>
        <w:insideH w:val="single" w:sz="8" w:space="0" w:color="B8BFC9" w:themeColor="accent4" w:themeTint="BF"/>
        <w:insideV w:val="single" w:sz="8" w:space="0" w:color="B8BFC9" w:themeColor="accent4" w:themeTint="BF"/>
      </w:tblBorders>
    </w:tblPr>
    <w:tcPr>
      <w:shd w:val="clear" w:color="auto" w:fill="E7E9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BF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4DB" w:themeFill="accent4" w:themeFillTint="7F"/>
      </w:tcPr>
    </w:tblStylePr>
    <w:tblStylePr w:type="band1Horz">
      <w:tblPr/>
      <w:tcPr>
        <w:shd w:val="clear" w:color="auto" w:fill="D0D4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CD7FD6"/>
    <w:tblPr>
      <w:tblStyleRowBandSize w:val="1"/>
      <w:tblStyleColBandSize w:val="1"/>
      <w:tblBorders>
        <w:top w:val="single" w:sz="8" w:space="0" w:color="DBDEE4" w:themeColor="accent5" w:themeTint="BF"/>
        <w:left w:val="single" w:sz="8" w:space="0" w:color="DBDEE4" w:themeColor="accent5" w:themeTint="BF"/>
        <w:bottom w:val="single" w:sz="8" w:space="0" w:color="DBDEE4" w:themeColor="accent5" w:themeTint="BF"/>
        <w:right w:val="single" w:sz="8" w:space="0" w:color="DBDEE4" w:themeColor="accent5" w:themeTint="BF"/>
        <w:insideH w:val="single" w:sz="8" w:space="0" w:color="DBDEE4" w:themeColor="accent5" w:themeTint="BF"/>
        <w:insideV w:val="single" w:sz="8" w:space="0" w:color="DBDEE4" w:themeColor="accent5" w:themeTint="BF"/>
      </w:tblBorders>
    </w:tblPr>
    <w:tcPr>
      <w:shd w:val="clear" w:color="auto" w:fill="F3F4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DE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7F"/>
      </w:tcPr>
    </w:tblStylePr>
    <w:tblStylePr w:type="band1Horz">
      <w:tblPr/>
      <w:tcPr>
        <w:shd w:val="clear" w:color="auto" w:fill="E7E9E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CD7FD6"/>
    <w:tblPr>
      <w:tblStyleRowBandSize w:val="1"/>
      <w:tblStyleColBandSize w:val="1"/>
      <w:tblBorders>
        <w:top w:val="single" w:sz="8" w:space="0" w:color="ECEEF1" w:themeColor="accent6" w:themeTint="BF"/>
        <w:left w:val="single" w:sz="8" w:space="0" w:color="ECEEF1" w:themeColor="accent6" w:themeTint="BF"/>
        <w:bottom w:val="single" w:sz="8" w:space="0" w:color="ECEEF1" w:themeColor="accent6" w:themeTint="BF"/>
        <w:right w:val="single" w:sz="8" w:space="0" w:color="ECEEF1" w:themeColor="accent6" w:themeTint="BF"/>
        <w:insideH w:val="single" w:sz="8" w:space="0" w:color="ECEEF1" w:themeColor="accent6" w:themeTint="BF"/>
        <w:insideV w:val="single" w:sz="8" w:space="0" w:color="ECEEF1" w:themeColor="accent6" w:themeTint="BF"/>
      </w:tblBorders>
    </w:tblPr>
    <w:tcPr>
      <w:shd w:val="clear" w:color="auto" w:fill="F8F9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EEF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F6" w:themeFill="accent6" w:themeFillTint="7F"/>
      </w:tcPr>
    </w:tblStylePr>
    <w:tblStylePr w:type="band1Horz">
      <w:tblPr/>
      <w:tcPr>
        <w:shd w:val="clear" w:color="auto" w:fill="F3F4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CD7FD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CD7FD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3294A" w:themeColor="accent1"/>
        <w:left w:val="single" w:sz="8" w:space="0" w:color="13294A" w:themeColor="accent1"/>
        <w:bottom w:val="single" w:sz="8" w:space="0" w:color="13294A" w:themeColor="accent1"/>
        <w:right w:val="single" w:sz="8" w:space="0" w:color="13294A" w:themeColor="accent1"/>
        <w:insideH w:val="single" w:sz="8" w:space="0" w:color="13294A" w:themeColor="accent1"/>
        <w:insideV w:val="single" w:sz="8" w:space="0" w:color="13294A" w:themeColor="accent1"/>
      </w:tblBorders>
    </w:tblPr>
    <w:tcPr>
      <w:shd w:val="clear" w:color="auto" w:fill="ACC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E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D0EE" w:themeFill="accent1" w:themeFillTint="33"/>
      </w:tcPr>
    </w:tblStylePr>
    <w:tblStylePr w:type="band1Vert">
      <w:tblPr/>
      <w:tcPr>
        <w:shd w:val="clear" w:color="auto" w:fill="598AD4" w:themeFill="accent1" w:themeFillTint="7F"/>
      </w:tcPr>
    </w:tblStylePr>
    <w:tblStylePr w:type="band1Horz">
      <w:tblPr/>
      <w:tcPr>
        <w:tcBorders>
          <w:insideH w:val="single" w:sz="6" w:space="0" w:color="13294A" w:themeColor="accent1"/>
          <w:insideV w:val="single" w:sz="6" w:space="0" w:color="13294A" w:themeColor="accent1"/>
        </w:tcBorders>
        <w:shd w:val="clear" w:color="auto" w:fill="598AD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CD7FD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3556F" w:themeColor="accent2"/>
        <w:left w:val="single" w:sz="8" w:space="0" w:color="43556F" w:themeColor="accent2"/>
        <w:bottom w:val="single" w:sz="8" w:space="0" w:color="43556F" w:themeColor="accent2"/>
        <w:right w:val="single" w:sz="8" w:space="0" w:color="43556F" w:themeColor="accent2"/>
        <w:insideH w:val="single" w:sz="8" w:space="0" w:color="43556F" w:themeColor="accent2"/>
        <w:insideV w:val="single" w:sz="8" w:space="0" w:color="43556F" w:themeColor="accent2"/>
      </w:tblBorders>
    </w:tblPr>
    <w:tcPr>
      <w:shd w:val="clear" w:color="auto" w:fill="CBD3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AED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CE6" w:themeFill="accent2" w:themeFillTint="33"/>
      </w:tcPr>
    </w:tblStylePr>
    <w:tblStylePr w:type="band1Vert">
      <w:tblPr/>
      <w:tcPr>
        <w:shd w:val="clear" w:color="auto" w:fill="97A8C0" w:themeFill="accent2" w:themeFillTint="7F"/>
      </w:tcPr>
    </w:tblStylePr>
    <w:tblStylePr w:type="band1Horz">
      <w:tblPr/>
      <w:tcPr>
        <w:tcBorders>
          <w:insideH w:val="single" w:sz="6" w:space="0" w:color="43556F" w:themeColor="accent2"/>
          <w:insideV w:val="single" w:sz="6" w:space="0" w:color="43556F" w:themeColor="accent2"/>
        </w:tcBorders>
        <w:shd w:val="clear" w:color="auto" w:fill="97A8C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CD7FD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27F93" w:themeColor="accent3"/>
        <w:left w:val="single" w:sz="8" w:space="0" w:color="727F93" w:themeColor="accent3"/>
        <w:bottom w:val="single" w:sz="8" w:space="0" w:color="727F93" w:themeColor="accent3"/>
        <w:right w:val="single" w:sz="8" w:space="0" w:color="727F93" w:themeColor="accent3"/>
        <w:insideH w:val="single" w:sz="8" w:space="0" w:color="727F93" w:themeColor="accent3"/>
        <w:insideV w:val="single" w:sz="8" w:space="0" w:color="727F93" w:themeColor="accent3"/>
      </w:tblBorders>
    </w:tblPr>
    <w:tcPr>
      <w:shd w:val="clear" w:color="auto" w:fill="DCDF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2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5E9" w:themeFill="accent3" w:themeFillTint="33"/>
      </w:tcPr>
    </w:tblStylePr>
    <w:tblStylePr w:type="band1Vert">
      <w:tblPr/>
      <w:tcPr>
        <w:shd w:val="clear" w:color="auto" w:fill="B8BFC9" w:themeFill="accent3" w:themeFillTint="7F"/>
      </w:tcPr>
    </w:tblStylePr>
    <w:tblStylePr w:type="band1Horz">
      <w:tblPr/>
      <w:tcPr>
        <w:tcBorders>
          <w:insideH w:val="single" w:sz="6" w:space="0" w:color="727F93" w:themeColor="accent3"/>
          <w:insideV w:val="single" w:sz="6" w:space="0" w:color="727F93" w:themeColor="accent3"/>
        </w:tcBorders>
        <w:shd w:val="clear" w:color="auto" w:fill="B8BFC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CD7FD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AAB7" w:themeColor="accent4"/>
        <w:left w:val="single" w:sz="8" w:space="0" w:color="A1AAB7" w:themeColor="accent4"/>
        <w:bottom w:val="single" w:sz="8" w:space="0" w:color="A1AAB7" w:themeColor="accent4"/>
        <w:right w:val="single" w:sz="8" w:space="0" w:color="A1AAB7" w:themeColor="accent4"/>
        <w:insideH w:val="single" w:sz="8" w:space="0" w:color="A1AAB7" w:themeColor="accent4"/>
        <w:insideV w:val="single" w:sz="8" w:space="0" w:color="A1AAB7" w:themeColor="accent4"/>
      </w:tblBorders>
    </w:tblPr>
    <w:tcPr>
      <w:shd w:val="clear" w:color="auto" w:fill="E7E9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DF0" w:themeFill="accent4" w:themeFillTint="33"/>
      </w:tcPr>
    </w:tblStylePr>
    <w:tblStylePr w:type="band1Vert">
      <w:tblPr/>
      <w:tcPr>
        <w:shd w:val="clear" w:color="auto" w:fill="D0D4DB" w:themeFill="accent4" w:themeFillTint="7F"/>
      </w:tcPr>
    </w:tblStylePr>
    <w:tblStylePr w:type="band1Horz">
      <w:tblPr/>
      <w:tcPr>
        <w:tcBorders>
          <w:insideH w:val="single" w:sz="6" w:space="0" w:color="A1AAB7" w:themeColor="accent4"/>
          <w:insideV w:val="single" w:sz="6" w:space="0" w:color="A1AAB7" w:themeColor="accent4"/>
        </w:tcBorders>
        <w:shd w:val="clear" w:color="auto" w:fill="D0D4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CD7FD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D4DB" w:themeColor="accent5"/>
        <w:left w:val="single" w:sz="8" w:space="0" w:color="D0D4DB" w:themeColor="accent5"/>
        <w:bottom w:val="single" w:sz="8" w:space="0" w:color="D0D4DB" w:themeColor="accent5"/>
        <w:right w:val="single" w:sz="8" w:space="0" w:color="D0D4DB" w:themeColor="accent5"/>
        <w:insideH w:val="single" w:sz="8" w:space="0" w:color="D0D4DB" w:themeColor="accent5"/>
        <w:insideV w:val="single" w:sz="8" w:space="0" w:color="D0D4DB" w:themeColor="accent5"/>
      </w:tblBorders>
    </w:tblPr>
    <w:tcPr>
      <w:shd w:val="clear" w:color="auto" w:fill="F3F4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6F7" w:themeFill="accent5" w:themeFillTint="33"/>
      </w:tcPr>
    </w:tblStylePr>
    <w:tblStylePr w:type="band1Vert">
      <w:tblPr/>
      <w:tcPr>
        <w:shd w:val="clear" w:color="auto" w:fill="E7E9ED" w:themeFill="accent5" w:themeFillTint="7F"/>
      </w:tcPr>
    </w:tblStylePr>
    <w:tblStylePr w:type="band1Horz">
      <w:tblPr/>
      <w:tcPr>
        <w:tcBorders>
          <w:insideH w:val="single" w:sz="6" w:space="0" w:color="D0D4DB" w:themeColor="accent5"/>
          <w:insideV w:val="single" w:sz="6" w:space="0" w:color="D0D4DB" w:themeColor="accent5"/>
        </w:tcBorders>
        <w:shd w:val="clear" w:color="auto" w:fill="E7E9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CD7FD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E9ED" w:themeColor="accent6"/>
        <w:left w:val="single" w:sz="8" w:space="0" w:color="E7E9ED" w:themeColor="accent6"/>
        <w:bottom w:val="single" w:sz="8" w:space="0" w:color="E7E9ED" w:themeColor="accent6"/>
        <w:right w:val="single" w:sz="8" w:space="0" w:color="E7E9ED" w:themeColor="accent6"/>
        <w:insideH w:val="single" w:sz="8" w:space="0" w:color="E7E9ED" w:themeColor="accent6"/>
        <w:insideV w:val="single" w:sz="8" w:space="0" w:color="E7E9ED" w:themeColor="accent6"/>
      </w:tblBorders>
    </w:tblPr>
    <w:tcPr>
      <w:shd w:val="clear" w:color="auto" w:fill="F8F9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AFB" w:themeFill="accent6" w:themeFillTint="33"/>
      </w:tcPr>
    </w:tblStylePr>
    <w:tblStylePr w:type="band1Vert">
      <w:tblPr/>
      <w:tcPr>
        <w:shd w:val="clear" w:color="auto" w:fill="F3F4F6" w:themeFill="accent6" w:themeFillTint="7F"/>
      </w:tcPr>
    </w:tblStylePr>
    <w:tblStylePr w:type="band1Horz">
      <w:tblPr/>
      <w:tcPr>
        <w:tcBorders>
          <w:insideH w:val="single" w:sz="6" w:space="0" w:color="E7E9ED" w:themeColor="accent6"/>
          <w:insideV w:val="single" w:sz="6" w:space="0" w:color="E7E9ED" w:themeColor="accent6"/>
        </w:tcBorders>
        <w:shd w:val="clear" w:color="auto" w:fill="F3F4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CD7FD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CD7FD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C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294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294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3294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3294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8AD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8AD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CD7FD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3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556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556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556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556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A8C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A8C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CD7FD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F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F9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F9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7F9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7F9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FC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FC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CD7FD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AAB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AAB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AAB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AAB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D4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D4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CD7FD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4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D4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D4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D4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D4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E9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E9E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CD7FD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9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E9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E9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E9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E9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4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4F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CD7FD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66A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CD7FD6"/>
    <w:rPr>
      <w:color w:val="000000" w:themeColor="text1"/>
    </w:rPr>
    <w:tblPr>
      <w:tblStyleRowBandSize w:val="1"/>
      <w:tblStyleColBandSize w:val="1"/>
      <w:tblBorders>
        <w:top w:val="single" w:sz="8" w:space="0" w:color="13294A" w:themeColor="accent1"/>
        <w:bottom w:val="single" w:sz="8" w:space="0" w:color="13294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3294A" w:themeColor="accent1"/>
        </w:tcBorders>
      </w:tcPr>
    </w:tblStylePr>
    <w:tblStylePr w:type="lastRow">
      <w:rPr>
        <w:b/>
        <w:bCs/>
        <w:color w:val="766A62" w:themeColor="text2"/>
      </w:rPr>
      <w:tblPr/>
      <w:tcPr>
        <w:tcBorders>
          <w:top w:val="single" w:sz="8" w:space="0" w:color="13294A" w:themeColor="accent1"/>
          <w:bottom w:val="single" w:sz="8" w:space="0" w:color="13294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3294A" w:themeColor="accent1"/>
          <w:bottom w:val="single" w:sz="8" w:space="0" w:color="13294A" w:themeColor="accent1"/>
        </w:tcBorders>
      </w:tcPr>
    </w:tblStylePr>
    <w:tblStylePr w:type="band1Vert">
      <w:tblPr/>
      <w:tcPr>
        <w:shd w:val="clear" w:color="auto" w:fill="ACC5EA" w:themeFill="accent1" w:themeFillTint="3F"/>
      </w:tcPr>
    </w:tblStylePr>
    <w:tblStylePr w:type="band1Horz">
      <w:tblPr/>
      <w:tcPr>
        <w:shd w:val="clear" w:color="auto" w:fill="ACC5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CD7FD6"/>
    <w:rPr>
      <w:color w:val="000000" w:themeColor="text1"/>
    </w:rPr>
    <w:tblPr>
      <w:tblStyleRowBandSize w:val="1"/>
      <w:tblStyleColBandSize w:val="1"/>
      <w:tblBorders>
        <w:top w:val="single" w:sz="8" w:space="0" w:color="43556F" w:themeColor="accent2"/>
        <w:bottom w:val="single" w:sz="8" w:space="0" w:color="43556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3556F" w:themeColor="accent2"/>
        </w:tcBorders>
      </w:tcPr>
    </w:tblStylePr>
    <w:tblStylePr w:type="lastRow">
      <w:rPr>
        <w:b/>
        <w:bCs/>
        <w:color w:val="766A62" w:themeColor="text2"/>
      </w:rPr>
      <w:tblPr/>
      <w:tcPr>
        <w:tcBorders>
          <w:top w:val="single" w:sz="8" w:space="0" w:color="43556F" w:themeColor="accent2"/>
          <w:bottom w:val="single" w:sz="8" w:space="0" w:color="4355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3556F" w:themeColor="accent2"/>
          <w:bottom w:val="single" w:sz="8" w:space="0" w:color="43556F" w:themeColor="accent2"/>
        </w:tcBorders>
      </w:tcPr>
    </w:tblStylePr>
    <w:tblStylePr w:type="band1Vert">
      <w:tblPr/>
      <w:tcPr>
        <w:shd w:val="clear" w:color="auto" w:fill="CBD3E0" w:themeFill="accent2" w:themeFillTint="3F"/>
      </w:tcPr>
    </w:tblStylePr>
    <w:tblStylePr w:type="band1Horz">
      <w:tblPr/>
      <w:tcPr>
        <w:shd w:val="clear" w:color="auto" w:fill="CBD3E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CD7FD6"/>
    <w:rPr>
      <w:color w:val="000000" w:themeColor="text1"/>
    </w:rPr>
    <w:tblPr>
      <w:tblStyleRowBandSize w:val="1"/>
      <w:tblStyleColBandSize w:val="1"/>
      <w:tblBorders>
        <w:top w:val="single" w:sz="8" w:space="0" w:color="727F93" w:themeColor="accent3"/>
        <w:bottom w:val="single" w:sz="8" w:space="0" w:color="727F9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27F93" w:themeColor="accent3"/>
        </w:tcBorders>
      </w:tcPr>
    </w:tblStylePr>
    <w:tblStylePr w:type="lastRow">
      <w:rPr>
        <w:b/>
        <w:bCs/>
        <w:color w:val="766A62" w:themeColor="text2"/>
      </w:rPr>
      <w:tblPr/>
      <w:tcPr>
        <w:tcBorders>
          <w:top w:val="single" w:sz="8" w:space="0" w:color="727F93" w:themeColor="accent3"/>
          <w:bottom w:val="single" w:sz="8" w:space="0" w:color="727F9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27F93" w:themeColor="accent3"/>
          <w:bottom w:val="single" w:sz="8" w:space="0" w:color="727F93" w:themeColor="accent3"/>
        </w:tcBorders>
      </w:tcPr>
    </w:tblStylePr>
    <w:tblStylePr w:type="band1Vert">
      <w:tblPr/>
      <w:tcPr>
        <w:shd w:val="clear" w:color="auto" w:fill="DCDFE4" w:themeFill="accent3" w:themeFillTint="3F"/>
      </w:tcPr>
    </w:tblStylePr>
    <w:tblStylePr w:type="band1Horz">
      <w:tblPr/>
      <w:tcPr>
        <w:shd w:val="clear" w:color="auto" w:fill="DCDFE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CD7FD6"/>
    <w:rPr>
      <w:color w:val="000000" w:themeColor="text1"/>
    </w:rPr>
    <w:tblPr>
      <w:tblStyleRowBandSize w:val="1"/>
      <w:tblStyleColBandSize w:val="1"/>
      <w:tblBorders>
        <w:top w:val="single" w:sz="8" w:space="0" w:color="A1AAB7" w:themeColor="accent4"/>
        <w:bottom w:val="single" w:sz="8" w:space="0" w:color="A1AAB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AAB7" w:themeColor="accent4"/>
        </w:tcBorders>
      </w:tcPr>
    </w:tblStylePr>
    <w:tblStylePr w:type="lastRow">
      <w:rPr>
        <w:b/>
        <w:bCs/>
        <w:color w:val="766A62" w:themeColor="text2"/>
      </w:rPr>
      <w:tblPr/>
      <w:tcPr>
        <w:tcBorders>
          <w:top w:val="single" w:sz="8" w:space="0" w:color="A1AAB7" w:themeColor="accent4"/>
          <w:bottom w:val="single" w:sz="8" w:space="0" w:color="A1A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AAB7" w:themeColor="accent4"/>
          <w:bottom w:val="single" w:sz="8" w:space="0" w:color="A1AAB7" w:themeColor="accent4"/>
        </w:tcBorders>
      </w:tcPr>
    </w:tblStylePr>
    <w:tblStylePr w:type="band1Vert">
      <w:tblPr/>
      <w:tcPr>
        <w:shd w:val="clear" w:color="auto" w:fill="E7E9ED" w:themeFill="accent4" w:themeFillTint="3F"/>
      </w:tcPr>
    </w:tblStylePr>
    <w:tblStylePr w:type="band1Horz">
      <w:tblPr/>
      <w:tcPr>
        <w:shd w:val="clear" w:color="auto" w:fill="E7E9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CD7FD6"/>
    <w:rPr>
      <w:color w:val="000000" w:themeColor="text1"/>
    </w:rPr>
    <w:tblPr>
      <w:tblStyleRowBandSize w:val="1"/>
      <w:tblStyleColBandSize w:val="1"/>
      <w:tblBorders>
        <w:top w:val="single" w:sz="8" w:space="0" w:color="D0D4DB" w:themeColor="accent5"/>
        <w:bottom w:val="single" w:sz="8" w:space="0" w:color="D0D4D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D4DB" w:themeColor="accent5"/>
        </w:tcBorders>
      </w:tcPr>
    </w:tblStylePr>
    <w:tblStylePr w:type="lastRow">
      <w:rPr>
        <w:b/>
        <w:bCs/>
        <w:color w:val="766A62" w:themeColor="text2"/>
      </w:rPr>
      <w:tblPr/>
      <w:tcPr>
        <w:tcBorders>
          <w:top w:val="single" w:sz="8" w:space="0" w:color="D0D4DB" w:themeColor="accent5"/>
          <w:bottom w:val="single" w:sz="8" w:space="0" w:color="D0D4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D4DB" w:themeColor="accent5"/>
          <w:bottom w:val="single" w:sz="8" w:space="0" w:color="D0D4DB" w:themeColor="accent5"/>
        </w:tcBorders>
      </w:tcPr>
    </w:tblStylePr>
    <w:tblStylePr w:type="band1Vert">
      <w:tblPr/>
      <w:tcPr>
        <w:shd w:val="clear" w:color="auto" w:fill="F3F4F6" w:themeFill="accent5" w:themeFillTint="3F"/>
      </w:tcPr>
    </w:tblStylePr>
    <w:tblStylePr w:type="band1Horz">
      <w:tblPr/>
      <w:tcPr>
        <w:shd w:val="clear" w:color="auto" w:fill="F3F4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CD7FD6"/>
    <w:rPr>
      <w:color w:val="000000" w:themeColor="text1"/>
    </w:rPr>
    <w:tblPr>
      <w:tblStyleRowBandSize w:val="1"/>
      <w:tblStyleColBandSize w:val="1"/>
      <w:tblBorders>
        <w:top w:val="single" w:sz="8" w:space="0" w:color="E7E9ED" w:themeColor="accent6"/>
        <w:bottom w:val="single" w:sz="8" w:space="0" w:color="E7E9E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E9ED" w:themeColor="accent6"/>
        </w:tcBorders>
      </w:tcPr>
    </w:tblStylePr>
    <w:tblStylePr w:type="lastRow">
      <w:rPr>
        <w:b/>
        <w:bCs/>
        <w:color w:val="766A62" w:themeColor="text2"/>
      </w:rPr>
      <w:tblPr/>
      <w:tcPr>
        <w:tcBorders>
          <w:top w:val="single" w:sz="8" w:space="0" w:color="E7E9ED" w:themeColor="accent6"/>
          <w:bottom w:val="single" w:sz="8" w:space="0" w:color="E7E9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E9ED" w:themeColor="accent6"/>
          <w:bottom w:val="single" w:sz="8" w:space="0" w:color="E7E9ED" w:themeColor="accent6"/>
        </w:tcBorders>
      </w:tcPr>
    </w:tblStylePr>
    <w:tblStylePr w:type="band1Vert">
      <w:tblPr/>
      <w:tcPr>
        <w:shd w:val="clear" w:color="auto" w:fill="F8F9FA" w:themeFill="accent6" w:themeFillTint="3F"/>
      </w:tcPr>
    </w:tblStylePr>
    <w:tblStylePr w:type="band1Horz">
      <w:tblPr/>
      <w:tcPr>
        <w:shd w:val="clear" w:color="auto" w:fill="F8F9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CD7FD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CD7FD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3294A" w:themeColor="accent1"/>
        <w:left w:val="single" w:sz="8" w:space="0" w:color="13294A" w:themeColor="accent1"/>
        <w:bottom w:val="single" w:sz="8" w:space="0" w:color="13294A" w:themeColor="accent1"/>
        <w:right w:val="single" w:sz="8" w:space="0" w:color="13294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3294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3294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3294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3294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C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C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CD7FD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3556F" w:themeColor="accent2"/>
        <w:left w:val="single" w:sz="8" w:space="0" w:color="43556F" w:themeColor="accent2"/>
        <w:bottom w:val="single" w:sz="8" w:space="0" w:color="43556F" w:themeColor="accent2"/>
        <w:right w:val="single" w:sz="8" w:space="0" w:color="43556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355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3556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3556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3556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3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3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CD7FD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27F93" w:themeColor="accent3"/>
        <w:left w:val="single" w:sz="8" w:space="0" w:color="727F93" w:themeColor="accent3"/>
        <w:bottom w:val="single" w:sz="8" w:space="0" w:color="727F93" w:themeColor="accent3"/>
        <w:right w:val="single" w:sz="8" w:space="0" w:color="727F9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27F9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27F9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27F9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27F9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F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F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CD7FD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AAB7" w:themeColor="accent4"/>
        <w:left w:val="single" w:sz="8" w:space="0" w:color="A1AAB7" w:themeColor="accent4"/>
        <w:bottom w:val="single" w:sz="8" w:space="0" w:color="A1AAB7" w:themeColor="accent4"/>
        <w:right w:val="single" w:sz="8" w:space="0" w:color="A1AAB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A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AAB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AAB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AAB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CD7FD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D4DB" w:themeColor="accent5"/>
        <w:left w:val="single" w:sz="8" w:space="0" w:color="D0D4DB" w:themeColor="accent5"/>
        <w:bottom w:val="single" w:sz="8" w:space="0" w:color="D0D4DB" w:themeColor="accent5"/>
        <w:right w:val="single" w:sz="8" w:space="0" w:color="D0D4D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D4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0D4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D4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D4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CD7FD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E9ED" w:themeColor="accent6"/>
        <w:left w:val="single" w:sz="8" w:space="0" w:color="E7E9ED" w:themeColor="accent6"/>
        <w:bottom w:val="single" w:sz="8" w:space="0" w:color="E7E9ED" w:themeColor="accent6"/>
        <w:right w:val="single" w:sz="8" w:space="0" w:color="E7E9E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E9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E9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E9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E9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9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9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CD7FD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CD7FD6"/>
    <w:tblPr>
      <w:tblStyleRowBandSize w:val="1"/>
      <w:tblStyleColBandSize w:val="1"/>
      <w:tblBorders>
        <w:top w:val="single" w:sz="8" w:space="0" w:color="28579C" w:themeColor="accent1" w:themeTint="BF"/>
        <w:left w:val="single" w:sz="8" w:space="0" w:color="28579C" w:themeColor="accent1" w:themeTint="BF"/>
        <w:bottom w:val="single" w:sz="8" w:space="0" w:color="28579C" w:themeColor="accent1" w:themeTint="BF"/>
        <w:right w:val="single" w:sz="8" w:space="0" w:color="28579C" w:themeColor="accent1" w:themeTint="BF"/>
        <w:insideH w:val="single" w:sz="8" w:space="0" w:color="2857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8579C" w:themeColor="accent1" w:themeTint="BF"/>
          <w:left w:val="single" w:sz="8" w:space="0" w:color="28579C" w:themeColor="accent1" w:themeTint="BF"/>
          <w:bottom w:val="single" w:sz="8" w:space="0" w:color="28579C" w:themeColor="accent1" w:themeTint="BF"/>
          <w:right w:val="single" w:sz="8" w:space="0" w:color="28579C" w:themeColor="accent1" w:themeTint="BF"/>
          <w:insideH w:val="nil"/>
          <w:insideV w:val="nil"/>
        </w:tcBorders>
        <w:shd w:val="clear" w:color="auto" w:fill="13294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579C" w:themeColor="accent1" w:themeTint="BF"/>
          <w:left w:val="single" w:sz="8" w:space="0" w:color="28579C" w:themeColor="accent1" w:themeTint="BF"/>
          <w:bottom w:val="single" w:sz="8" w:space="0" w:color="28579C" w:themeColor="accent1" w:themeTint="BF"/>
          <w:right w:val="single" w:sz="8" w:space="0" w:color="2857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C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CD7FD6"/>
    <w:tblPr>
      <w:tblStyleRowBandSize w:val="1"/>
      <w:tblStyleColBandSize w:val="1"/>
      <w:tblBorders>
        <w:top w:val="single" w:sz="8" w:space="0" w:color="637CA1" w:themeColor="accent2" w:themeTint="BF"/>
        <w:left w:val="single" w:sz="8" w:space="0" w:color="637CA1" w:themeColor="accent2" w:themeTint="BF"/>
        <w:bottom w:val="single" w:sz="8" w:space="0" w:color="637CA1" w:themeColor="accent2" w:themeTint="BF"/>
        <w:right w:val="single" w:sz="8" w:space="0" w:color="637CA1" w:themeColor="accent2" w:themeTint="BF"/>
        <w:insideH w:val="single" w:sz="8" w:space="0" w:color="637CA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37CA1" w:themeColor="accent2" w:themeTint="BF"/>
          <w:left w:val="single" w:sz="8" w:space="0" w:color="637CA1" w:themeColor="accent2" w:themeTint="BF"/>
          <w:bottom w:val="single" w:sz="8" w:space="0" w:color="637CA1" w:themeColor="accent2" w:themeTint="BF"/>
          <w:right w:val="single" w:sz="8" w:space="0" w:color="637CA1" w:themeColor="accent2" w:themeTint="BF"/>
          <w:insideH w:val="nil"/>
          <w:insideV w:val="nil"/>
        </w:tcBorders>
        <w:shd w:val="clear" w:color="auto" w:fill="4355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7CA1" w:themeColor="accent2" w:themeTint="BF"/>
          <w:left w:val="single" w:sz="8" w:space="0" w:color="637CA1" w:themeColor="accent2" w:themeTint="BF"/>
          <w:bottom w:val="single" w:sz="8" w:space="0" w:color="637CA1" w:themeColor="accent2" w:themeTint="BF"/>
          <w:right w:val="single" w:sz="8" w:space="0" w:color="637CA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3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3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CD7FD6"/>
    <w:tblPr>
      <w:tblStyleRowBandSize w:val="1"/>
      <w:tblStyleColBandSize w:val="1"/>
      <w:tblBorders>
        <w:top w:val="single" w:sz="8" w:space="0" w:color="959FAE" w:themeColor="accent3" w:themeTint="BF"/>
        <w:left w:val="single" w:sz="8" w:space="0" w:color="959FAE" w:themeColor="accent3" w:themeTint="BF"/>
        <w:bottom w:val="single" w:sz="8" w:space="0" w:color="959FAE" w:themeColor="accent3" w:themeTint="BF"/>
        <w:right w:val="single" w:sz="8" w:space="0" w:color="959FAE" w:themeColor="accent3" w:themeTint="BF"/>
        <w:insideH w:val="single" w:sz="8" w:space="0" w:color="959FA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9FAE" w:themeColor="accent3" w:themeTint="BF"/>
          <w:left w:val="single" w:sz="8" w:space="0" w:color="959FAE" w:themeColor="accent3" w:themeTint="BF"/>
          <w:bottom w:val="single" w:sz="8" w:space="0" w:color="959FAE" w:themeColor="accent3" w:themeTint="BF"/>
          <w:right w:val="single" w:sz="8" w:space="0" w:color="959FAE" w:themeColor="accent3" w:themeTint="BF"/>
          <w:insideH w:val="nil"/>
          <w:insideV w:val="nil"/>
        </w:tcBorders>
        <w:shd w:val="clear" w:color="auto" w:fill="727F9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9FAE" w:themeColor="accent3" w:themeTint="BF"/>
          <w:left w:val="single" w:sz="8" w:space="0" w:color="959FAE" w:themeColor="accent3" w:themeTint="BF"/>
          <w:bottom w:val="single" w:sz="8" w:space="0" w:color="959FAE" w:themeColor="accent3" w:themeTint="BF"/>
          <w:right w:val="single" w:sz="8" w:space="0" w:color="959FA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F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F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CD7FD6"/>
    <w:tblPr>
      <w:tblStyleRowBandSize w:val="1"/>
      <w:tblStyleColBandSize w:val="1"/>
      <w:tblBorders>
        <w:top w:val="single" w:sz="8" w:space="0" w:color="B8BFC9" w:themeColor="accent4" w:themeTint="BF"/>
        <w:left w:val="single" w:sz="8" w:space="0" w:color="B8BFC9" w:themeColor="accent4" w:themeTint="BF"/>
        <w:bottom w:val="single" w:sz="8" w:space="0" w:color="B8BFC9" w:themeColor="accent4" w:themeTint="BF"/>
        <w:right w:val="single" w:sz="8" w:space="0" w:color="B8BFC9" w:themeColor="accent4" w:themeTint="BF"/>
        <w:insideH w:val="single" w:sz="8" w:space="0" w:color="B8BF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BFC9" w:themeColor="accent4" w:themeTint="BF"/>
          <w:left w:val="single" w:sz="8" w:space="0" w:color="B8BFC9" w:themeColor="accent4" w:themeTint="BF"/>
          <w:bottom w:val="single" w:sz="8" w:space="0" w:color="B8BFC9" w:themeColor="accent4" w:themeTint="BF"/>
          <w:right w:val="single" w:sz="8" w:space="0" w:color="B8BFC9" w:themeColor="accent4" w:themeTint="BF"/>
          <w:insideH w:val="nil"/>
          <w:insideV w:val="nil"/>
        </w:tcBorders>
        <w:shd w:val="clear" w:color="auto" w:fill="A1A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BFC9" w:themeColor="accent4" w:themeTint="BF"/>
          <w:left w:val="single" w:sz="8" w:space="0" w:color="B8BFC9" w:themeColor="accent4" w:themeTint="BF"/>
          <w:bottom w:val="single" w:sz="8" w:space="0" w:color="B8BFC9" w:themeColor="accent4" w:themeTint="BF"/>
          <w:right w:val="single" w:sz="8" w:space="0" w:color="B8BF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CD7FD6"/>
    <w:tblPr>
      <w:tblStyleRowBandSize w:val="1"/>
      <w:tblStyleColBandSize w:val="1"/>
      <w:tblBorders>
        <w:top w:val="single" w:sz="8" w:space="0" w:color="DBDEE4" w:themeColor="accent5" w:themeTint="BF"/>
        <w:left w:val="single" w:sz="8" w:space="0" w:color="DBDEE4" w:themeColor="accent5" w:themeTint="BF"/>
        <w:bottom w:val="single" w:sz="8" w:space="0" w:color="DBDEE4" w:themeColor="accent5" w:themeTint="BF"/>
        <w:right w:val="single" w:sz="8" w:space="0" w:color="DBDEE4" w:themeColor="accent5" w:themeTint="BF"/>
        <w:insideH w:val="single" w:sz="8" w:space="0" w:color="DBDE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DEE4" w:themeColor="accent5" w:themeTint="BF"/>
          <w:left w:val="single" w:sz="8" w:space="0" w:color="DBDEE4" w:themeColor="accent5" w:themeTint="BF"/>
          <w:bottom w:val="single" w:sz="8" w:space="0" w:color="DBDEE4" w:themeColor="accent5" w:themeTint="BF"/>
          <w:right w:val="single" w:sz="8" w:space="0" w:color="DBDEE4" w:themeColor="accent5" w:themeTint="BF"/>
          <w:insideH w:val="nil"/>
          <w:insideV w:val="nil"/>
        </w:tcBorders>
        <w:shd w:val="clear" w:color="auto" w:fill="D0D4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EE4" w:themeColor="accent5" w:themeTint="BF"/>
          <w:left w:val="single" w:sz="8" w:space="0" w:color="DBDEE4" w:themeColor="accent5" w:themeTint="BF"/>
          <w:bottom w:val="single" w:sz="8" w:space="0" w:color="DBDEE4" w:themeColor="accent5" w:themeTint="BF"/>
          <w:right w:val="single" w:sz="8" w:space="0" w:color="DBDE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CD7FD6"/>
    <w:tblPr>
      <w:tblStyleRowBandSize w:val="1"/>
      <w:tblStyleColBandSize w:val="1"/>
      <w:tblBorders>
        <w:top w:val="single" w:sz="8" w:space="0" w:color="ECEEF1" w:themeColor="accent6" w:themeTint="BF"/>
        <w:left w:val="single" w:sz="8" w:space="0" w:color="ECEEF1" w:themeColor="accent6" w:themeTint="BF"/>
        <w:bottom w:val="single" w:sz="8" w:space="0" w:color="ECEEF1" w:themeColor="accent6" w:themeTint="BF"/>
        <w:right w:val="single" w:sz="8" w:space="0" w:color="ECEEF1" w:themeColor="accent6" w:themeTint="BF"/>
        <w:insideH w:val="single" w:sz="8" w:space="0" w:color="ECEEF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EEF1" w:themeColor="accent6" w:themeTint="BF"/>
          <w:left w:val="single" w:sz="8" w:space="0" w:color="ECEEF1" w:themeColor="accent6" w:themeTint="BF"/>
          <w:bottom w:val="single" w:sz="8" w:space="0" w:color="ECEEF1" w:themeColor="accent6" w:themeTint="BF"/>
          <w:right w:val="single" w:sz="8" w:space="0" w:color="ECEEF1" w:themeColor="accent6" w:themeTint="BF"/>
          <w:insideH w:val="nil"/>
          <w:insideV w:val="nil"/>
        </w:tcBorders>
        <w:shd w:val="clear" w:color="auto" w:fill="E7E9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EEF1" w:themeColor="accent6" w:themeTint="BF"/>
          <w:left w:val="single" w:sz="8" w:space="0" w:color="ECEEF1" w:themeColor="accent6" w:themeTint="BF"/>
          <w:bottom w:val="single" w:sz="8" w:space="0" w:color="ECEEF1" w:themeColor="accent6" w:themeTint="BF"/>
          <w:right w:val="single" w:sz="8" w:space="0" w:color="ECEEF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9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9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CD7F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CD7F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294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294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3294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CD7F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556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55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556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CD7F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F9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F9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7F9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CD7F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AAB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AAB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AAB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CD7F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D4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D4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4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CD7F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E9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E9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rsid w:val="00CD7FD6"/>
    <w:pPr>
      <w:suppressAutoHyphens/>
      <w:adjustRightInd w:val="0"/>
      <w:snapToGrid w:val="0"/>
      <w:jc w:val="both"/>
    </w:pPr>
  </w:style>
  <w:style w:type="character" w:styleId="PlaceholderText">
    <w:name w:val="Placeholder Text"/>
    <w:basedOn w:val="DefaultParagraphFont"/>
    <w:uiPriority w:val="99"/>
    <w:semiHidden/>
    <w:rsid w:val="00CD7FD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rsid w:val="00CD7FD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D7FD6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rsid w:val="00CD7FD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CD7FD6"/>
    <w:rPr>
      <w:smallCaps/>
      <w:color w:val="43556F" w:themeColor="accent2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3524DA"/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3E121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E61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.law/en/int/publication/cms-european-m-a-study-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ly.lloyd@cms-cmn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sign2">
  <a:themeElements>
    <a:clrScheme name="CMS Blue">
      <a:dk1>
        <a:sysClr val="windowText" lastClr="000000"/>
      </a:dk1>
      <a:lt1>
        <a:srgbClr val="FFFFFF"/>
      </a:lt1>
      <a:dk2>
        <a:srgbClr val="766A62"/>
      </a:dk2>
      <a:lt2>
        <a:srgbClr val="F1F0EF"/>
      </a:lt2>
      <a:accent1>
        <a:srgbClr val="13294A"/>
      </a:accent1>
      <a:accent2>
        <a:srgbClr val="43556F"/>
      </a:accent2>
      <a:accent3>
        <a:srgbClr val="727F93"/>
      </a:accent3>
      <a:accent4>
        <a:srgbClr val="A1AAB7"/>
      </a:accent4>
      <a:accent5>
        <a:srgbClr val="D0D4DB"/>
      </a:accent5>
      <a:accent6>
        <a:srgbClr val="E7E9ED"/>
      </a:accent6>
      <a:hlink>
        <a:srgbClr val="000000"/>
      </a:hlink>
      <a:folHlink>
        <a:srgbClr val="000000"/>
      </a:folHlink>
    </a:clrScheme>
    <a:fontScheme name="CMS 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801E9-3FCA-4416-B543-D76AF85C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5487</Characters>
  <Application>Microsoft Office Word</Application>
  <DocSecurity>4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Lloyd</dc:creator>
  <cp:keywords/>
  <dc:description/>
  <cp:lastModifiedBy>Polly Lloyd</cp:lastModifiedBy>
  <cp:revision>2</cp:revision>
  <cp:lastPrinted>2021-04-15T11:56:00Z</cp:lastPrinted>
  <dcterms:created xsi:type="dcterms:W3CDTF">2021-04-15T13:42:00Z</dcterms:created>
  <dcterms:modified xsi:type="dcterms:W3CDTF">2021-04-15T13:42:00Z</dcterms:modified>
</cp:coreProperties>
</file>